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BC6" w:rsidRPr="00937D46" w:rsidRDefault="008E1BC6" w:rsidP="008E1BC6">
      <w:pPr>
        <w:spacing w:after="200" w:line="276" w:lineRule="auto"/>
        <w:jc w:val="right"/>
        <w:rPr>
          <w:rFonts w:ascii="Times New Roman" w:eastAsia="Calibri" w:hAnsi="Times New Roman" w:cs="Times New Roman"/>
          <w:sz w:val="28"/>
          <w:szCs w:val="28"/>
        </w:rPr>
      </w:pPr>
      <w:bookmarkStart w:id="0" w:name="_Hlk46845772"/>
      <w:r w:rsidRPr="00937D46">
        <w:rPr>
          <w:rFonts w:ascii="Calibri" w:eastAsia="Calibri" w:hAnsi="Calibri" w:cs="Times New Roman"/>
        </w:rPr>
        <w:tab/>
      </w:r>
      <w:r w:rsidRPr="00937D46">
        <w:rPr>
          <w:rFonts w:ascii="Times New Roman" w:eastAsia="Calibri" w:hAnsi="Times New Roman" w:cs="Times New Roman"/>
          <w:sz w:val="28"/>
          <w:szCs w:val="28"/>
        </w:rPr>
        <w:t>Про</w:t>
      </w:r>
      <w:r w:rsidR="00287ED8" w:rsidRPr="00937D46">
        <w:rPr>
          <w:rFonts w:ascii="Times New Roman" w:eastAsia="Calibri" w:hAnsi="Times New Roman" w:cs="Times New Roman"/>
          <w:sz w:val="28"/>
          <w:szCs w:val="28"/>
        </w:rPr>
        <w:t>є</w:t>
      </w:r>
      <w:r w:rsidRPr="00937D46">
        <w:rPr>
          <w:rFonts w:ascii="Times New Roman" w:eastAsia="Calibri" w:hAnsi="Times New Roman" w:cs="Times New Roman"/>
          <w:sz w:val="28"/>
          <w:szCs w:val="28"/>
        </w:rPr>
        <w:t>кт</w:t>
      </w:r>
    </w:p>
    <w:p w:rsidR="008E1BC6" w:rsidRPr="00937D46" w:rsidRDefault="008E1BC6" w:rsidP="008E1BC6">
      <w:pPr>
        <w:spacing w:after="200" w:line="276" w:lineRule="auto"/>
        <w:jc w:val="center"/>
        <w:rPr>
          <w:rFonts w:ascii="Times New Roman" w:eastAsia="Calibri" w:hAnsi="Times New Roman" w:cs="Times New Roman"/>
          <w:sz w:val="28"/>
          <w:szCs w:val="28"/>
        </w:rPr>
      </w:pPr>
      <w:r w:rsidRPr="00937D46">
        <w:rPr>
          <w:rFonts w:ascii="Calibri" w:eastAsia="Calibri" w:hAnsi="Calibri" w:cs="Times New Roman"/>
          <w:noProof/>
          <w:sz w:val="28"/>
          <w:szCs w:val="28"/>
          <w:lang w:eastAsia="uk-UA"/>
        </w:rPr>
        <w:drawing>
          <wp:inline distT="0" distB="0" distL="0" distR="0">
            <wp:extent cx="695325" cy="828675"/>
            <wp:effectExtent l="0" t="0" r="9525" b="9525"/>
            <wp:docPr id="1" name="Рисунок 1" descr="Герб Украї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України"/>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5325" cy="828675"/>
                    </a:xfrm>
                    <a:prstGeom prst="rect">
                      <a:avLst/>
                    </a:prstGeom>
                    <a:noFill/>
                    <a:ln>
                      <a:noFill/>
                    </a:ln>
                  </pic:spPr>
                </pic:pic>
              </a:graphicData>
            </a:graphic>
          </wp:inline>
        </w:drawing>
      </w:r>
    </w:p>
    <w:p w:rsidR="008E1BC6" w:rsidRPr="00937D46" w:rsidRDefault="008E1BC6" w:rsidP="008E1BC6">
      <w:pPr>
        <w:spacing w:after="200" w:line="276" w:lineRule="auto"/>
        <w:jc w:val="center"/>
        <w:rPr>
          <w:rFonts w:ascii="Times New Roman" w:eastAsia="Calibri" w:hAnsi="Times New Roman" w:cs="Times New Roman"/>
          <w:b/>
          <w:sz w:val="28"/>
          <w:szCs w:val="28"/>
        </w:rPr>
      </w:pPr>
      <w:r w:rsidRPr="00937D46">
        <w:rPr>
          <w:rFonts w:ascii="Times New Roman" w:eastAsia="Calibri" w:hAnsi="Times New Roman" w:cs="Times New Roman"/>
          <w:b/>
          <w:sz w:val="28"/>
          <w:szCs w:val="28"/>
        </w:rPr>
        <w:t>КАБІНЕТ МІНІСТРІВ УКРАЇНИ</w:t>
      </w:r>
    </w:p>
    <w:p w:rsidR="008E1BC6" w:rsidRPr="00937D46" w:rsidRDefault="008E1BC6" w:rsidP="008E1BC6">
      <w:pPr>
        <w:spacing w:after="200" w:line="276" w:lineRule="auto"/>
        <w:jc w:val="center"/>
        <w:rPr>
          <w:rFonts w:ascii="Times New Roman" w:eastAsia="Calibri" w:hAnsi="Times New Roman" w:cs="Times New Roman"/>
          <w:b/>
          <w:sz w:val="28"/>
          <w:szCs w:val="28"/>
        </w:rPr>
      </w:pPr>
      <w:r w:rsidRPr="00937D46">
        <w:rPr>
          <w:rFonts w:ascii="Times New Roman" w:eastAsia="Calibri" w:hAnsi="Times New Roman" w:cs="Times New Roman"/>
          <w:b/>
          <w:sz w:val="28"/>
          <w:szCs w:val="28"/>
        </w:rPr>
        <w:t>РОЗПОРЯДЖЕННЯ</w:t>
      </w:r>
    </w:p>
    <w:p w:rsidR="008E1BC6" w:rsidRPr="00937D46" w:rsidRDefault="008E1BC6" w:rsidP="008E1BC6">
      <w:pPr>
        <w:spacing w:after="200" w:line="276" w:lineRule="auto"/>
        <w:jc w:val="center"/>
        <w:rPr>
          <w:rFonts w:ascii="Times New Roman" w:eastAsia="Calibri" w:hAnsi="Times New Roman" w:cs="Times New Roman"/>
          <w:sz w:val="28"/>
          <w:szCs w:val="28"/>
        </w:rPr>
      </w:pPr>
      <w:r w:rsidRPr="00937D46">
        <w:rPr>
          <w:rFonts w:ascii="Times New Roman" w:eastAsia="Calibri" w:hAnsi="Times New Roman" w:cs="Times New Roman"/>
          <w:sz w:val="28"/>
          <w:szCs w:val="28"/>
        </w:rPr>
        <w:t xml:space="preserve">від  _____________  № __________ </w:t>
      </w:r>
    </w:p>
    <w:p w:rsidR="008E1BC6" w:rsidRPr="00937D46" w:rsidRDefault="008E1BC6" w:rsidP="008E1BC6">
      <w:pPr>
        <w:spacing w:after="200" w:line="276" w:lineRule="auto"/>
        <w:jc w:val="center"/>
        <w:rPr>
          <w:rFonts w:ascii="Times New Roman" w:eastAsia="Calibri" w:hAnsi="Times New Roman" w:cs="Times New Roman"/>
          <w:sz w:val="28"/>
          <w:szCs w:val="28"/>
        </w:rPr>
      </w:pPr>
      <w:r w:rsidRPr="00937D46">
        <w:rPr>
          <w:rFonts w:ascii="Times New Roman" w:eastAsia="Calibri" w:hAnsi="Times New Roman" w:cs="Times New Roman"/>
          <w:sz w:val="28"/>
          <w:szCs w:val="28"/>
        </w:rPr>
        <w:t>Київ</w:t>
      </w:r>
    </w:p>
    <w:p w:rsidR="008E1BC6" w:rsidRPr="00937D46" w:rsidRDefault="008E1BC6" w:rsidP="008E1BC6">
      <w:pPr>
        <w:spacing w:after="0" w:line="240" w:lineRule="auto"/>
        <w:ind w:firstLine="709"/>
        <w:jc w:val="center"/>
        <w:rPr>
          <w:rFonts w:ascii="Times New Roman" w:eastAsia="Times New Roman" w:hAnsi="Times New Roman" w:cs="Times New Roman"/>
          <w:b/>
          <w:sz w:val="28"/>
          <w:szCs w:val="28"/>
          <w:lang w:eastAsia="uk-UA"/>
        </w:rPr>
      </w:pPr>
    </w:p>
    <w:p w:rsidR="008E1BC6" w:rsidRPr="00937D46" w:rsidRDefault="008E1BC6" w:rsidP="008E1BC6">
      <w:pPr>
        <w:spacing w:after="0" w:line="240" w:lineRule="auto"/>
        <w:ind w:firstLine="709"/>
        <w:jc w:val="center"/>
        <w:rPr>
          <w:rFonts w:ascii="Times New Roman" w:eastAsia="Times New Roman" w:hAnsi="Times New Roman" w:cs="Times New Roman"/>
          <w:b/>
          <w:sz w:val="28"/>
          <w:szCs w:val="28"/>
          <w:lang w:eastAsia="uk-UA"/>
        </w:rPr>
      </w:pPr>
      <w:r w:rsidRPr="00937D46">
        <w:rPr>
          <w:rFonts w:ascii="Times New Roman" w:eastAsia="Times New Roman" w:hAnsi="Times New Roman" w:cs="Times New Roman"/>
          <w:b/>
          <w:sz w:val="28"/>
          <w:szCs w:val="28"/>
          <w:lang w:eastAsia="uk-UA"/>
        </w:rPr>
        <w:t xml:space="preserve">Про схвалення Концепції Державної цільової економічної програми </w:t>
      </w:r>
      <w:bookmarkStart w:id="1" w:name="_Hlk45715871"/>
      <w:r w:rsidR="00821C11" w:rsidRPr="00937D46">
        <w:rPr>
          <w:rFonts w:ascii="Times New Roman" w:eastAsia="Times New Roman" w:hAnsi="Times New Roman" w:cs="Times New Roman"/>
          <w:b/>
          <w:sz w:val="28"/>
          <w:szCs w:val="28"/>
          <w:lang w:eastAsia="uk-UA"/>
        </w:rPr>
        <w:t>будівництва</w:t>
      </w:r>
      <w:r w:rsidR="00061407" w:rsidRPr="00937D46">
        <w:rPr>
          <w:rFonts w:ascii="Times New Roman" w:eastAsia="Times New Roman" w:hAnsi="Times New Roman" w:cs="Times New Roman"/>
          <w:b/>
          <w:sz w:val="28"/>
          <w:szCs w:val="28"/>
          <w:lang w:eastAsia="uk-UA"/>
        </w:rPr>
        <w:t xml:space="preserve"> </w:t>
      </w:r>
      <w:bookmarkEnd w:id="1"/>
      <w:r w:rsidR="00061407" w:rsidRPr="00937D46">
        <w:rPr>
          <w:rFonts w:ascii="Times New Roman" w:eastAsia="Times New Roman" w:hAnsi="Times New Roman" w:cs="Times New Roman"/>
          <w:b/>
          <w:sz w:val="28"/>
          <w:szCs w:val="28"/>
          <w:lang w:eastAsia="uk-UA"/>
        </w:rPr>
        <w:t>автомобільних доріг загального користування з цементобетонним покриттям</w:t>
      </w:r>
      <w:r w:rsidR="00A645E9" w:rsidRPr="00937D46">
        <w:rPr>
          <w:rFonts w:ascii="Times New Roman" w:eastAsia="Times New Roman" w:hAnsi="Times New Roman" w:cs="Times New Roman"/>
          <w:b/>
          <w:sz w:val="28"/>
          <w:szCs w:val="28"/>
          <w:lang w:eastAsia="uk-UA"/>
        </w:rPr>
        <w:t xml:space="preserve"> </w:t>
      </w:r>
      <w:r w:rsidRPr="00937D46">
        <w:rPr>
          <w:rFonts w:ascii="Times New Roman" w:eastAsia="Times New Roman" w:hAnsi="Times New Roman" w:cs="Times New Roman"/>
          <w:b/>
          <w:sz w:val="28"/>
          <w:szCs w:val="28"/>
          <w:lang w:eastAsia="uk-UA"/>
        </w:rPr>
        <w:t>на 202</w:t>
      </w:r>
      <w:r w:rsidR="00061407" w:rsidRPr="00937D46">
        <w:rPr>
          <w:rFonts w:ascii="Times New Roman" w:eastAsia="Times New Roman" w:hAnsi="Times New Roman" w:cs="Times New Roman"/>
          <w:b/>
          <w:sz w:val="28"/>
          <w:szCs w:val="28"/>
          <w:lang w:eastAsia="uk-UA"/>
        </w:rPr>
        <w:t>1</w:t>
      </w:r>
      <w:r w:rsidRPr="00937D46">
        <w:rPr>
          <w:rFonts w:ascii="Times New Roman" w:eastAsia="Times New Roman" w:hAnsi="Times New Roman" w:cs="Times New Roman"/>
          <w:b/>
          <w:sz w:val="28"/>
          <w:szCs w:val="28"/>
          <w:lang w:eastAsia="uk-UA"/>
        </w:rPr>
        <w:t>-202</w:t>
      </w:r>
      <w:r w:rsidR="00821C11" w:rsidRPr="00937D46">
        <w:rPr>
          <w:rFonts w:ascii="Times New Roman" w:eastAsia="Times New Roman" w:hAnsi="Times New Roman" w:cs="Times New Roman"/>
          <w:b/>
          <w:sz w:val="28"/>
          <w:szCs w:val="28"/>
          <w:lang w:eastAsia="uk-UA"/>
        </w:rPr>
        <w:t>5</w:t>
      </w:r>
      <w:r w:rsidRPr="00937D46">
        <w:rPr>
          <w:rFonts w:ascii="Times New Roman" w:eastAsia="Times New Roman" w:hAnsi="Times New Roman" w:cs="Times New Roman"/>
          <w:b/>
          <w:sz w:val="28"/>
          <w:szCs w:val="28"/>
          <w:lang w:eastAsia="uk-UA"/>
        </w:rPr>
        <w:t xml:space="preserve"> роки</w:t>
      </w:r>
    </w:p>
    <w:p w:rsidR="008E1BC6" w:rsidRPr="00937D46" w:rsidRDefault="008E1BC6" w:rsidP="008E1BC6">
      <w:pPr>
        <w:spacing w:after="0" w:line="240" w:lineRule="auto"/>
        <w:ind w:firstLine="709"/>
        <w:jc w:val="both"/>
        <w:rPr>
          <w:rFonts w:ascii="Times New Roman" w:eastAsia="Times New Roman" w:hAnsi="Times New Roman" w:cs="Times New Roman"/>
          <w:sz w:val="28"/>
          <w:szCs w:val="28"/>
          <w:lang w:eastAsia="uk-UA"/>
        </w:rPr>
      </w:pPr>
      <w:bookmarkStart w:id="2" w:name="n4"/>
      <w:bookmarkEnd w:id="2"/>
    </w:p>
    <w:p w:rsidR="008E1BC6" w:rsidRPr="00937D46" w:rsidRDefault="008E1BC6" w:rsidP="008E1BC6">
      <w:pPr>
        <w:spacing w:after="0" w:line="240" w:lineRule="auto"/>
        <w:ind w:firstLine="709"/>
        <w:jc w:val="both"/>
        <w:rPr>
          <w:rFonts w:ascii="Times New Roman" w:eastAsia="Times New Roman" w:hAnsi="Times New Roman" w:cs="Times New Roman"/>
          <w:sz w:val="28"/>
          <w:szCs w:val="28"/>
          <w:u w:val="single"/>
          <w:lang w:eastAsia="uk-UA"/>
        </w:rPr>
      </w:pPr>
      <w:r w:rsidRPr="00937D46">
        <w:rPr>
          <w:rFonts w:ascii="Times New Roman" w:eastAsia="Times New Roman" w:hAnsi="Times New Roman" w:cs="Times New Roman"/>
          <w:sz w:val="28"/>
          <w:szCs w:val="28"/>
          <w:lang w:eastAsia="uk-UA"/>
        </w:rPr>
        <w:t xml:space="preserve">1. Схвалити Концепцію Державної цільової економічної програми </w:t>
      </w:r>
      <w:r w:rsidR="00E44D84" w:rsidRPr="00937D46">
        <w:rPr>
          <w:rFonts w:ascii="Times New Roman" w:eastAsia="Times New Roman" w:hAnsi="Times New Roman" w:cs="Times New Roman"/>
          <w:sz w:val="28"/>
          <w:szCs w:val="28"/>
          <w:lang w:eastAsia="uk-UA"/>
        </w:rPr>
        <w:t xml:space="preserve">будівництва </w:t>
      </w:r>
      <w:r w:rsidR="00061407" w:rsidRPr="00937D46">
        <w:rPr>
          <w:rFonts w:ascii="Times New Roman" w:eastAsia="Times New Roman" w:hAnsi="Times New Roman" w:cs="Times New Roman"/>
          <w:sz w:val="28"/>
          <w:szCs w:val="28"/>
          <w:lang w:eastAsia="uk-UA"/>
        </w:rPr>
        <w:t>автомобільних доріг загального користування з цементобетонним покриттям на 2021-20</w:t>
      </w:r>
      <w:r w:rsidR="00E44D84" w:rsidRPr="00937D46">
        <w:rPr>
          <w:rFonts w:ascii="Times New Roman" w:eastAsia="Times New Roman" w:hAnsi="Times New Roman" w:cs="Times New Roman"/>
          <w:sz w:val="28"/>
          <w:szCs w:val="28"/>
          <w:lang w:val="ru-RU" w:eastAsia="uk-UA"/>
        </w:rPr>
        <w:t xml:space="preserve">25 </w:t>
      </w:r>
      <w:r w:rsidR="00061407" w:rsidRPr="00937D46">
        <w:rPr>
          <w:rFonts w:ascii="Times New Roman" w:eastAsia="Times New Roman" w:hAnsi="Times New Roman" w:cs="Times New Roman"/>
          <w:sz w:val="28"/>
          <w:szCs w:val="28"/>
          <w:lang w:eastAsia="uk-UA"/>
        </w:rPr>
        <w:t>роки</w:t>
      </w:r>
      <w:r w:rsidRPr="00937D46">
        <w:rPr>
          <w:rFonts w:ascii="Times New Roman" w:eastAsia="Times New Roman" w:hAnsi="Times New Roman" w:cs="Times New Roman"/>
          <w:sz w:val="28"/>
          <w:szCs w:val="28"/>
          <w:lang w:eastAsia="uk-UA"/>
        </w:rPr>
        <w:t>, що додається.</w:t>
      </w:r>
    </w:p>
    <w:p w:rsidR="008E1BC6" w:rsidRPr="00937D46" w:rsidRDefault="008E1BC6" w:rsidP="008E1BC6">
      <w:pPr>
        <w:spacing w:after="0" w:line="240" w:lineRule="auto"/>
        <w:ind w:firstLine="709"/>
        <w:jc w:val="both"/>
        <w:rPr>
          <w:rFonts w:ascii="Times New Roman" w:eastAsia="Times New Roman" w:hAnsi="Times New Roman" w:cs="Times New Roman"/>
          <w:sz w:val="28"/>
          <w:szCs w:val="28"/>
          <w:lang w:eastAsia="uk-UA"/>
        </w:rPr>
      </w:pPr>
      <w:bookmarkStart w:id="3" w:name="n5"/>
      <w:bookmarkEnd w:id="3"/>
      <w:r w:rsidRPr="00937D46">
        <w:rPr>
          <w:rFonts w:ascii="Times New Roman" w:eastAsia="Times New Roman" w:hAnsi="Times New Roman" w:cs="Times New Roman"/>
          <w:sz w:val="28"/>
          <w:szCs w:val="28"/>
          <w:lang w:eastAsia="uk-UA"/>
        </w:rPr>
        <w:t>Визначити Міністерство інфраструктури</w:t>
      </w:r>
      <w:r w:rsidR="00C45846" w:rsidRPr="00937D46">
        <w:rPr>
          <w:rFonts w:ascii="Times New Roman" w:eastAsia="Times New Roman" w:hAnsi="Times New Roman" w:cs="Times New Roman"/>
          <w:sz w:val="28"/>
          <w:szCs w:val="28"/>
          <w:lang w:eastAsia="uk-UA"/>
        </w:rPr>
        <w:t xml:space="preserve"> України</w:t>
      </w:r>
      <w:r w:rsidRPr="00937D46">
        <w:rPr>
          <w:rFonts w:ascii="Times New Roman" w:eastAsia="Times New Roman" w:hAnsi="Times New Roman" w:cs="Times New Roman"/>
          <w:sz w:val="28"/>
          <w:szCs w:val="28"/>
          <w:lang w:eastAsia="uk-UA"/>
        </w:rPr>
        <w:t xml:space="preserve"> державним замовником Програми.</w:t>
      </w:r>
    </w:p>
    <w:p w:rsidR="008E1BC6" w:rsidRPr="00937D46" w:rsidRDefault="008E1BC6" w:rsidP="008E1BC6">
      <w:pPr>
        <w:spacing w:after="0" w:line="240" w:lineRule="auto"/>
        <w:ind w:firstLine="709"/>
        <w:jc w:val="both"/>
        <w:rPr>
          <w:rFonts w:ascii="Times New Roman" w:eastAsia="Times New Roman" w:hAnsi="Times New Roman" w:cs="Times New Roman"/>
          <w:sz w:val="28"/>
          <w:szCs w:val="28"/>
          <w:lang w:eastAsia="uk-UA"/>
        </w:rPr>
      </w:pPr>
      <w:bookmarkStart w:id="4" w:name="n6"/>
      <w:bookmarkEnd w:id="4"/>
      <w:r w:rsidRPr="00937D46">
        <w:rPr>
          <w:rFonts w:ascii="Times New Roman" w:eastAsia="Times New Roman" w:hAnsi="Times New Roman" w:cs="Times New Roman"/>
          <w:sz w:val="28"/>
          <w:szCs w:val="28"/>
          <w:lang w:eastAsia="uk-UA"/>
        </w:rPr>
        <w:t xml:space="preserve">2. </w:t>
      </w:r>
      <w:r w:rsidR="00EC0D39" w:rsidRPr="00937D46">
        <w:rPr>
          <w:rFonts w:ascii="Times New Roman" w:eastAsia="Times New Roman" w:hAnsi="Times New Roman" w:cs="Times New Roman"/>
          <w:sz w:val="28"/>
          <w:szCs w:val="28"/>
          <w:lang w:eastAsia="uk-UA"/>
        </w:rPr>
        <w:t xml:space="preserve">Міністерство </w:t>
      </w:r>
      <w:r w:rsidRPr="00937D46">
        <w:rPr>
          <w:rFonts w:ascii="Times New Roman" w:eastAsia="Times New Roman" w:hAnsi="Times New Roman" w:cs="Times New Roman"/>
          <w:sz w:val="28"/>
          <w:szCs w:val="28"/>
          <w:lang w:eastAsia="uk-UA"/>
        </w:rPr>
        <w:t xml:space="preserve">інфраструктури </w:t>
      </w:r>
      <w:r w:rsidR="00EC0D39" w:rsidRPr="00937D46">
        <w:rPr>
          <w:rFonts w:ascii="Times New Roman" w:eastAsia="Times New Roman" w:hAnsi="Times New Roman" w:cs="Times New Roman"/>
          <w:sz w:val="28"/>
          <w:szCs w:val="28"/>
          <w:lang w:eastAsia="uk-UA"/>
        </w:rPr>
        <w:t xml:space="preserve">України </w:t>
      </w:r>
      <w:r w:rsidRPr="00937D46">
        <w:rPr>
          <w:rFonts w:ascii="Times New Roman" w:eastAsia="Times New Roman" w:hAnsi="Times New Roman" w:cs="Times New Roman"/>
          <w:sz w:val="28"/>
          <w:szCs w:val="28"/>
          <w:lang w:eastAsia="uk-UA"/>
        </w:rPr>
        <w:t>разом із заінтересованими  центральними органами виконавчої влади у місячний термін розробити та подати Кабінетові Міністрів України про</w:t>
      </w:r>
      <w:r w:rsidR="00C73418" w:rsidRPr="00937D46">
        <w:rPr>
          <w:rFonts w:ascii="Times New Roman" w:eastAsia="Times New Roman" w:hAnsi="Times New Roman" w:cs="Times New Roman"/>
          <w:sz w:val="28"/>
          <w:szCs w:val="28"/>
          <w:lang w:eastAsia="uk-UA"/>
        </w:rPr>
        <w:t>є</w:t>
      </w:r>
      <w:r w:rsidRPr="00937D46">
        <w:rPr>
          <w:rFonts w:ascii="Times New Roman" w:eastAsia="Times New Roman" w:hAnsi="Times New Roman" w:cs="Times New Roman"/>
          <w:sz w:val="28"/>
          <w:szCs w:val="28"/>
          <w:lang w:eastAsia="uk-UA"/>
        </w:rPr>
        <w:t>кт Державної цільової економічної програми</w:t>
      </w:r>
      <w:r w:rsidR="00E44D84" w:rsidRPr="00937D46">
        <w:t xml:space="preserve"> </w:t>
      </w:r>
      <w:r w:rsidR="00E44D84" w:rsidRPr="00937D46">
        <w:rPr>
          <w:rFonts w:ascii="Times New Roman" w:eastAsia="Times New Roman" w:hAnsi="Times New Roman" w:cs="Times New Roman"/>
          <w:sz w:val="28"/>
          <w:szCs w:val="28"/>
          <w:lang w:eastAsia="uk-UA"/>
        </w:rPr>
        <w:t>будівництва</w:t>
      </w:r>
      <w:r w:rsidR="00061407" w:rsidRPr="00937D46">
        <w:rPr>
          <w:rFonts w:ascii="Times New Roman" w:eastAsia="Times New Roman" w:hAnsi="Times New Roman" w:cs="Times New Roman"/>
          <w:sz w:val="28"/>
          <w:szCs w:val="28"/>
          <w:lang w:eastAsia="uk-UA"/>
        </w:rPr>
        <w:t xml:space="preserve"> автомобільних доріг загального користування з цементобетонним покриттям на 2021-202</w:t>
      </w:r>
      <w:r w:rsidR="00821C11" w:rsidRPr="00937D46">
        <w:rPr>
          <w:rFonts w:ascii="Times New Roman" w:eastAsia="Times New Roman" w:hAnsi="Times New Roman" w:cs="Times New Roman"/>
          <w:sz w:val="28"/>
          <w:szCs w:val="28"/>
          <w:lang w:eastAsia="uk-UA"/>
        </w:rPr>
        <w:t>5</w:t>
      </w:r>
      <w:r w:rsidR="00061407" w:rsidRPr="00937D46">
        <w:rPr>
          <w:rFonts w:ascii="Times New Roman" w:eastAsia="Times New Roman" w:hAnsi="Times New Roman" w:cs="Times New Roman"/>
          <w:sz w:val="28"/>
          <w:szCs w:val="28"/>
          <w:lang w:eastAsia="uk-UA"/>
        </w:rPr>
        <w:t xml:space="preserve"> роки</w:t>
      </w:r>
      <w:r w:rsidRPr="00937D46">
        <w:rPr>
          <w:rFonts w:ascii="Times New Roman" w:eastAsia="Times New Roman" w:hAnsi="Times New Roman" w:cs="Times New Roman"/>
          <w:sz w:val="28"/>
          <w:szCs w:val="28"/>
          <w:lang w:eastAsia="uk-UA"/>
        </w:rPr>
        <w:t>.</w:t>
      </w:r>
    </w:p>
    <w:tbl>
      <w:tblPr>
        <w:tblW w:w="5000" w:type="pct"/>
        <w:tblCellSpacing w:w="0" w:type="dxa"/>
        <w:tblCellMar>
          <w:left w:w="0" w:type="dxa"/>
          <w:right w:w="0" w:type="dxa"/>
        </w:tblCellMar>
        <w:tblLook w:val="04A0" w:firstRow="1" w:lastRow="0" w:firstColumn="1" w:lastColumn="0" w:noHBand="0" w:noVBand="1"/>
      </w:tblPr>
      <w:tblGrid>
        <w:gridCol w:w="3543"/>
        <w:gridCol w:w="6096"/>
      </w:tblGrid>
      <w:tr w:rsidR="00937D46" w:rsidRPr="00937D46" w:rsidTr="00A973F7">
        <w:trPr>
          <w:tblCellSpacing w:w="0" w:type="dxa"/>
        </w:trPr>
        <w:tc>
          <w:tcPr>
            <w:tcW w:w="1838" w:type="pct"/>
            <w:hideMark/>
          </w:tcPr>
          <w:p w:rsidR="008E1BC6" w:rsidRPr="00937D46" w:rsidRDefault="008E1BC6" w:rsidP="008E1BC6">
            <w:pPr>
              <w:spacing w:after="0" w:line="240" w:lineRule="auto"/>
              <w:jc w:val="both"/>
              <w:rPr>
                <w:rFonts w:ascii="Times New Roman" w:eastAsia="Times New Roman" w:hAnsi="Times New Roman" w:cs="Times New Roman"/>
                <w:b/>
                <w:sz w:val="28"/>
                <w:szCs w:val="28"/>
                <w:lang w:eastAsia="uk-UA"/>
              </w:rPr>
            </w:pPr>
            <w:bookmarkStart w:id="5" w:name="n7"/>
            <w:bookmarkEnd w:id="5"/>
          </w:p>
          <w:p w:rsidR="008E1BC6" w:rsidRPr="00937D46" w:rsidRDefault="008E1BC6" w:rsidP="008E1BC6">
            <w:pPr>
              <w:spacing w:after="0" w:line="240" w:lineRule="auto"/>
              <w:jc w:val="both"/>
              <w:rPr>
                <w:rFonts w:ascii="Times New Roman" w:eastAsia="Times New Roman" w:hAnsi="Times New Roman" w:cs="Times New Roman"/>
                <w:b/>
                <w:sz w:val="28"/>
                <w:szCs w:val="28"/>
                <w:lang w:eastAsia="uk-UA"/>
              </w:rPr>
            </w:pPr>
          </w:p>
          <w:p w:rsidR="008E1BC6" w:rsidRPr="00937D46" w:rsidRDefault="008E1BC6" w:rsidP="008E1BC6">
            <w:pPr>
              <w:spacing w:after="0" w:line="240" w:lineRule="auto"/>
              <w:jc w:val="both"/>
              <w:rPr>
                <w:rFonts w:ascii="Times New Roman" w:eastAsia="Times New Roman" w:hAnsi="Times New Roman" w:cs="Times New Roman"/>
                <w:b/>
                <w:sz w:val="28"/>
                <w:szCs w:val="28"/>
                <w:lang w:eastAsia="uk-UA"/>
              </w:rPr>
            </w:pPr>
            <w:r w:rsidRPr="00937D46">
              <w:rPr>
                <w:rFonts w:ascii="Times New Roman" w:eastAsia="Times New Roman" w:hAnsi="Times New Roman" w:cs="Times New Roman"/>
                <w:b/>
                <w:sz w:val="28"/>
                <w:szCs w:val="28"/>
                <w:lang w:eastAsia="uk-UA"/>
              </w:rPr>
              <w:t>Прем'єр-міністр України</w:t>
            </w:r>
          </w:p>
        </w:tc>
        <w:tc>
          <w:tcPr>
            <w:tcW w:w="3162" w:type="pct"/>
            <w:hideMark/>
          </w:tcPr>
          <w:p w:rsidR="008E1BC6" w:rsidRPr="00937D46" w:rsidRDefault="008E1BC6" w:rsidP="008E1BC6">
            <w:pPr>
              <w:spacing w:after="0" w:line="240" w:lineRule="auto"/>
              <w:ind w:firstLine="709"/>
              <w:jc w:val="both"/>
              <w:rPr>
                <w:rFonts w:ascii="Times New Roman" w:eastAsia="Times New Roman" w:hAnsi="Times New Roman" w:cs="Times New Roman"/>
                <w:b/>
                <w:sz w:val="28"/>
                <w:szCs w:val="28"/>
                <w:lang w:eastAsia="uk-UA"/>
              </w:rPr>
            </w:pPr>
            <w:r w:rsidRPr="00937D46">
              <w:rPr>
                <w:rFonts w:ascii="Times New Roman" w:eastAsia="Times New Roman" w:hAnsi="Times New Roman" w:cs="Times New Roman"/>
                <w:b/>
                <w:sz w:val="28"/>
                <w:szCs w:val="28"/>
                <w:lang w:eastAsia="uk-UA"/>
              </w:rPr>
              <w:t xml:space="preserve">                                                   </w:t>
            </w:r>
          </w:p>
          <w:p w:rsidR="008E1BC6" w:rsidRPr="00937D46" w:rsidRDefault="008E1BC6" w:rsidP="008E1BC6">
            <w:pPr>
              <w:spacing w:after="0" w:line="240" w:lineRule="auto"/>
              <w:ind w:firstLine="709"/>
              <w:jc w:val="both"/>
              <w:rPr>
                <w:rFonts w:ascii="Times New Roman" w:eastAsia="Times New Roman" w:hAnsi="Times New Roman" w:cs="Times New Roman"/>
                <w:b/>
                <w:sz w:val="28"/>
                <w:szCs w:val="28"/>
                <w:lang w:eastAsia="uk-UA"/>
              </w:rPr>
            </w:pPr>
          </w:p>
          <w:p w:rsidR="008E1BC6" w:rsidRPr="00937D46" w:rsidRDefault="008E1BC6" w:rsidP="00015602">
            <w:pPr>
              <w:spacing w:after="0" w:line="240" w:lineRule="auto"/>
              <w:ind w:firstLine="709"/>
              <w:jc w:val="right"/>
              <w:rPr>
                <w:rFonts w:ascii="Times New Roman" w:eastAsia="Times New Roman" w:hAnsi="Times New Roman" w:cs="Times New Roman"/>
                <w:b/>
                <w:sz w:val="28"/>
                <w:szCs w:val="28"/>
                <w:lang w:eastAsia="uk-UA"/>
              </w:rPr>
            </w:pPr>
            <w:r w:rsidRPr="00937D46">
              <w:rPr>
                <w:rFonts w:ascii="Times New Roman" w:eastAsia="Times New Roman" w:hAnsi="Times New Roman" w:cs="Times New Roman"/>
                <w:b/>
                <w:sz w:val="28"/>
                <w:szCs w:val="28"/>
                <w:lang w:eastAsia="uk-UA"/>
              </w:rPr>
              <w:t>Д</w:t>
            </w:r>
            <w:r w:rsidR="00535EB3" w:rsidRPr="00937D46">
              <w:rPr>
                <w:rFonts w:ascii="Times New Roman" w:eastAsia="Times New Roman" w:hAnsi="Times New Roman" w:cs="Times New Roman"/>
                <w:b/>
                <w:sz w:val="28"/>
                <w:szCs w:val="28"/>
                <w:lang w:eastAsia="uk-UA"/>
              </w:rPr>
              <w:t xml:space="preserve">енис </w:t>
            </w:r>
            <w:r w:rsidRPr="00937D46">
              <w:rPr>
                <w:rFonts w:ascii="Times New Roman" w:eastAsia="Times New Roman" w:hAnsi="Times New Roman" w:cs="Times New Roman"/>
                <w:b/>
                <w:sz w:val="28"/>
                <w:szCs w:val="28"/>
                <w:lang w:eastAsia="uk-UA"/>
              </w:rPr>
              <w:t>ШМИГАЛЬ</w:t>
            </w:r>
          </w:p>
        </w:tc>
      </w:tr>
      <w:tr w:rsidR="008E1BC6" w:rsidRPr="00937D46" w:rsidTr="00A973F7">
        <w:trPr>
          <w:trHeight w:val="70"/>
          <w:tblCellSpacing w:w="0" w:type="dxa"/>
        </w:trPr>
        <w:tc>
          <w:tcPr>
            <w:tcW w:w="1838" w:type="pct"/>
            <w:hideMark/>
          </w:tcPr>
          <w:p w:rsidR="008E1BC6" w:rsidRPr="00937D46" w:rsidRDefault="008E1BC6" w:rsidP="008E1BC6">
            <w:pPr>
              <w:spacing w:after="0" w:line="240" w:lineRule="auto"/>
              <w:ind w:firstLine="709"/>
              <w:rPr>
                <w:rFonts w:ascii="Times New Roman" w:eastAsia="Times New Roman" w:hAnsi="Times New Roman" w:cs="Times New Roman"/>
                <w:sz w:val="28"/>
                <w:szCs w:val="28"/>
                <w:lang w:eastAsia="uk-UA"/>
              </w:rPr>
            </w:pPr>
          </w:p>
        </w:tc>
        <w:tc>
          <w:tcPr>
            <w:tcW w:w="3162" w:type="pct"/>
            <w:hideMark/>
          </w:tcPr>
          <w:p w:rsidR="008E1BC6" w:rsidRPr="00937D46" w:rsidRDefault="008E1BC6" w:rsidP="008E1BC6">
            <w:pPr>
              <w:spacing w:after="0" w:line="240" w:lineRule="auto"/>
              <w:ind w:firstLine="709"/>
              <w:rPr>
                <w:rFonts w:ascii="Times New Roman" w:eastAsia="Times New Roman" w:hAnsi="Times New Roman" w:cs="Times New Roman"/>
                <w:sz w:val="28"/>
                <w:szCs w:val="28"/>
                <w:lang w:eastAsia="uk-UA"/>
              </w:rPr>
            </w:pPr>
          </w:p>
        </w:tc>
      </w:tr>
    </w:tbl>
    <w:p w:rsidR="008E1BC6" w:rsidRPr="00937D46" w:rsidRDefault="008E1BC6" w:rsidP="008E1BC6">
      <w:pPr>
        <w:spacing w:after="0" w:line="240" w:lineRule="auto"/>
        <w:ind w:firstLine="709"/>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p w:rsidR="008E1BC6" w:rsidRPr="00937D46" w:rsidRDefault="008E1BC6" w:rsidP="008E1BC6">
      <w:pPr>
        <w:spacing w:after="200" w:line="276" w:lineRule="auto"/>
        <w:rPr>
          <w:rFonts w:ascii="Times New Roman" w:eastAsia="Calibri" w:hAnsi="Times New Roman" w:cs="Times New Roman"/>
          <w:sz w:val="28"/>
          <w:szCs w:val="28"/>
        </w:rPr>
      </w:pPr>
    </w:p>
    <w:bookmarkEnd w:id="0"/>
    <w:p w:rsidR="008E1BC6" w:rsidRPr="00937D46" w:rsidRDefault="008E1BC6" w:rsidP="008E1BC6">
      <w:pPr>
        <w:tabs>
          <w:tab w:val="left" w:pos="1114"/>
        </w:tabs>
        <w:spacing w:after="200" w:line="276" w:lineRule="auto"/>
        <w:rPr>
          <w:rFonts w:ascii="Times New Roman" w:eastAsia="Calibri" w:hAnsi="Times New Roman" w:cs="Times New Roman"/>
          <w:sz w:val="28"/>
          <w:szCs w:val="28"/>
        </w:rPr>
      </w:pPr>
      <w:r w:rsidRPr="00937D46">
        <w:rPr>
          <w:rFonts w:ascii="Times New Roman" w:eastAsia="Calibri" w:hAnsi="Times New Roman" w:cs="Times New Roman"/>
          <w:sz w:val="28"/>
          <w:szCs w:val="28"/>
        </w:rPr>
        <w:lastRenderedPageBreak/>
        <w:tab/>
      </w:r>
    </w:p>
    <w:tbl>
      <w:tblPr>
        <w:tblW w:w="5000" w:type="pct"/>
        <w:jc w:val="center"/>
        <w:tblCellSpacing w:w="0" w:type="dxa"/>
        <w:tblCellMar>
          <w:left w:w="0" w:type="dxa"/>
          <w:right w:w="0" w:type="dxa"/>
        </w:tblCellMar>
        <w:tblLook w:val="04A0" w:firstRow="1" w:lastRow="0" w:firstColumn="1" w:lastColumn="0" w:noHBand="0" w:noVBand="1"/>
      </w:tblPr>
      <w:tblGrid>
        <w:gridCol w:w="9639"/>
      </w:tblGrid>
      <w:tr w:rsidR="00937D46" w:rsidRPr="00937D46" w:rsidTr="00A973F7">
        <w:trPr>
          <w:tblCellSpacing w:w="0" w:type="dxa"/>
          <w:jc w:val="center"/>
        </w:trPr>
        <w:tc>
          <w:tcPr>
            <w:tcW w:w="5000" w:type="pct"/>
            <w:hideMark/>
          </w:tcPr>
          <w:p w:rsidR="008E1BC6" w:rsidRPr="00937D46" w:rsidRDefault="008E1BC6" w:rsidP="008E1BC6">
            <w:pPr>
              <w:tabs>
                <w:tab w:val="left" w:pos="2694"/>
              </w:tabs>
              <w:spacing w:after="0" w:line="240" w:lineRule="auto"/>
              <w:ind w:firstLine="3686"/>
              <w:jc w:val="center"/>
              <w:rPr>
                <w:rFonts w:ascii="Times New Roman" w:eastAsia="Calibri" w:hAnsi="Times New Roman" w:cs="Times New Roman"/>
                <w:sz w:val="28"/>
                <w:szCs w:val="28"/>
              </w:rPr>
            </w:pPr>
            <w:r w:rsidRPr="00937D46">
              <w:rPr>
                <w:rFonts w:ascii="Times New Roman" w:eastAsia="Calibri" w:hAnsi="Times New Roman" w:cs="Times New Roman"/>
                <w:sz w:val="28"/>
                <w:szCs w:val="28"/>
              </w:rPr>
              <w:t xml:space="preserve">СХВАЛЕНО </w:t>
            </w:r>
          </w:p>
          <w:p w:rsidR="008E1BC6" w:rsidRPr="00937D46" w:rsidRDefault="008E1BC6" w:rsidP="008E1BC6">
            <w:pPr>
              <w:tabs>
                <w:tab w:val="left" w:pos="2694"/>
              </w:tabs>
              <w:spacing w:after="0" w:line="240" w:lineRule="auto"/>
              <w:ind w:firstLine="3686"/>
              <w:jc w:val="center"/>
              <w:rPr>
                <w:rFonts w:ascii="Times New Roman" w:eastAsia="Calibri" w:hAnsi="Times New Roman" w:cs="Times New Roman"/>
                <w:sz w:val="28"/>
                <w:szCs w:val="28"/>
              </w:rPr>
            </w:pPr>
            <w:r w:rsidRPr="00937D46">
              <w:rPr>
                <w:rFonts w:ascii="Times New Roman" w:eastAsia="Calibri" w:hAnsi="Times New Roman" w:cs="Times New Roman"/>
                <w:sz w:val="28"/>
                <w:szCs w:val="28"/>
              </w:rPr>
              <w:t xml:space="preserve">розпорядженням Кабінету Міністрів України </w:t>
            </w:r>
          </w:p>
          <w:p w:rsidR="008E1BC6" w:rsidRPr="00937D46" w:rsidRDefault="008E1BC6" w:rsidP="008E1BC6">
            <w:pPr>
              <w:tabs>
                <w:tab w:val="left" w:pos="2694"/>
              </w:tabs>
              <w:spacing w:after="0" w:line="240" w:lineRule="auto"/>
              <w:ind w:firstLine="3686"/>
              <w:jc w:val="center"/>
              <w:rPr>
                <w:rFonts w:ascii="Times New Roman" w:eastAsia="Calibri" w:hAnsi="Times New Roman" w:cs="Times New Roman"/>
                <w:sz w:val="28"/>
                <w:szCs w:val="28"/>
              </w:rPr>
            </w:pPr>
            <w:r w:rsidRPr="00937D46">
              <w:rPr>
                <w:rFonts w:ascii="Times New Roman" w:eastAsia="Calibri" w:hAnsi="Times New Roman" w:cs="Times New Roman"/>
                <w:sz w:val="28"/>
                <w:szCs w:val="28"/>
              </w:rPr>
              <w:t>від                      р. №     -р</w:t>
            </w:r>
          </w:p>
        </w:tc>
      </w:tr>
    </w:tbl>
    <w:p w:rsidR="008E1BC6" w:rsidRPr="00937D46" w:rsidRDefault="008E1BC6" w:rsidP="0040390A">
      <w:pPr>
        <w:tabs>
          <w:tab w:val="left" w:pos="1114"/>
        </w:tabs>
        <w:spacing w:before="120" w:after="0" w:line="240" w:lineRule="auto"/>
        <w:ind w:firstLine="1111"/>
        <w:jc w:val="center"/>
        <w:rPr>
          <w:rFonts w:ascii="Times New Roman" w:eastAsia="Calibri" w:hAnsi="Times New Roman" w:cs="Times New Roman"/>
          <w:b/>
          <w:sz w:val="28"/>
          <w:szCs w:val="28"/>
        </w:rPr>
      </w:pPr>
      <w:bookmarkStart w:id="6" w:name="n9"/>
      <w:bookmarkEnd w:id="6"/>
      <w:r w:rsidRPr="00937D46">
        <w:rPr>
          <w:rFonts w:ascii="Times New Roman" w:eastAsia="Calibri" w:hAnsi="Times New Roman" w:cs="Times New Roman"/>
          <w:b/>
          <w:sz w:val="28"/>
          <w:szCs w:val="28"/>
        </w:rPr>
        <w:t xml:space="preserve">КОНЦЕПЦІЯ </w:t>
      </w:r>
      <w:r w:rsidRPr="00937D46">
        <w:rPr>
          <w:rFonts w:ascii="Times New Roman" w:eastAsia="Calibri" w:hAnsi="Times New Roman" w:cs="Times New Roman"/>
          <w:b/>
          <w:sz w:val="28"/>
          <w:szCs w:val="28"/>
        </w:rPr>
        <w:br/>
        <w:t xml:space="preserve">Державної цільової економічної програми </w:t>
      </w:r>
      <w:r w:rsidR="00821C11" w:rsidRPr="00937D46">
        <w:rPr>
          <w:rFonts w:ascii="Times New Roman" w:eastAsia="Times New Roman" w:hAnsi="Times New Roman" w:cs="Times New Roman"/>
          <w:b/>
          <w:sz w:val="28"/>
          <w:szCs w:val="28"/>
          <w:lang w:eastAsia="uk-UA"/>
        </w:rPr>
        <w:t>будівництва</w:t>
      </w:r>
      <w:r w:rsidR="00061407" w:rsidRPr="00937D46">
        <w:rPr>
          <w:rFonts w:ascii="Times New Roman" w:eastAsia="Times New Roman" w:hAnsi="Times New Roman" w:cs="Times New Roman"/>
          <w:b/>
          <w:sz w:val="28"/>
          <w:szCs w:val="28"/>
          <w:lang w:eastAsia="uk-UA"/>
        </w:rPr>
        <w:t xml:space="preserve"> автомобільних доріг загального користування з цементобетонним покриттям на 2021-202</w:t>
      </w:r>
      <w:r w:rsidR="00821C11" w:rsidRPr="00937D46">
        <w:rPr>
          <w:rFonts w:ascii="Times New Roman" w:eastAsia="Times New Roman" w:hAnsi="Times New Roman" w:cs="Times New Roman"/>
          <w:b/>
          <w:sz w:val="28"/>
          <w:szCs w:val="28"/>
          <w:lang w:eastAsia="uk-UA"/>
        </w:rPr>
        <w:t>5</w:t>
      </w:r>
      <w:r w:rsidR="00061407" w:rsidRPr="00937D46">
        <w:rPr>
          <w:rFonts w:ascii="Times New Roman" w:eastAsia="Times New Roman" w:hAnsi="Times New Roman" w:cs="Times New Roman"/>
          <w:b/>
          <w:sz w:val="28"/>
          <w:szCs w:val="28"/>
          <w:lang w:eastAsia="uk-UA"/>
        </w:rPr>
        <w:t xml:space="preserve"> роки</w:t>
      </w:r>
    </w:p>
    <w:p w:rsidR="00A36CA6" w:rsidRPr="00937D46" w:rsidRDefault="00A36CA6" w:rsidP="0040390A">
      <w:pPr>
        <w:pStyle w:val="rvps7"/>
        <w:spacing w:before="120" w:beforeAutospacing="0" w:after="0" w:afterAutospacing="0"/>
        <w:ind w:firstLine="1111"/>
        <w:jc w:val="center"/>
        <w:rPr>
          <w:rStyle w:val="rvts15"/>
          <w:b/>
          <w:sz w:val="28"/>
          <w:szCs w:val="28"/>
        </w:rPr>
      </w:pPr>
      <w:bookmarkStart w:id="7" w:name="n10"/>
      <w:bookmarkEnd w:id="7"/>
    </w:p>
    <w:p w:rsidR="009610A1" w:rsidRPr="00937D46" w:rsidRDefault="009610A1" w:rsidP="0040390A">
      <w:pPr>
        <w:pStyle w:val="rvps7"/>
        <w:spacing w:before="120" w:beforeAutospacing="0" w:after="0" w:afterAutospacing="0"/>
        <w:ind w:firstLine="709"/>
        <w:jc w:val="center"/>
        <w:rPr>
          <w:rStyle w:val="rvts15"/>
          <w:b/>
          <w:sz w:val="28"/>
          <w:szCs w:val="28"/>
        </w:rPr>
      </w:pPr>
      <w:r w:rsidRPr="00937D46">
        <w:rPr>
          <w:rStyle w:val="rvts15"/>
          <w:b/>
          <w:sz w:val="28"/>
          <w:szCs w:val="28"/>
        </w:rPr>
        <w:t>Визначення проблеми, на розв’язання якої спрямована Програма</w:t>
      </w:r>
    </w:p>
    <w:p w:rsidR="00821C11" w:rsidRPr="007E2304" w:rsidRDefault="005A4F4F" w:rsidP="00200586">
      <w:pPr>
        <w:spacing w:before="120" w:after="0" w:line="240" w:lineRule="auto"/>
        <w:ind w:firstLine="709"/>
        <w:jc w:val="both"/>
        <w:rPr>
          <w:rFonts w:ascii="Times New Roman" w:hAnsi="Times New Roman"/>
          <w:sz w:val="28"/>
          <w:szCs w:val="28"/>
        </w:rPr>
      </w:pPr>
      <w:r w:rsidRPr="00937D46">
        <w:rPr>
          <w:rFonts w:ascii="Times New Roman" w:hAnsi="Times New Roman"/>
          <w:sz w:val="28"/>
          <w:szCs w:val="28"/>
        </w:rPr>
        <w:t>В</w:t>
      </w:r>
      <w:r w:rsidR="00200586" w:rsidRPr="00937D46">
        <w:rPr>
          <w:rFonts w:ascii="Times New Roman" w:hAnsi="Times New Roman"/>
          <w:sz w:val="28"/>
          <w:szCs w:val="28"/>
        </w:rPr>
        <w:t xml:space="preserve"> останні роки</w:t>
      </w:r>
      <w:r w:rsidRPr="00937D46">
        <w:rPr>
          <w:rFonts w:ascii="Times New Roman" w:hAnsi="Times New Roman"/>
          <w:sz w:val="28"/>
          <w:szCs w:val="28"/>
        </w:rPr>
        <w:t xml:space="preserve"> </w:t>
      </w:r>
      <w:r w:rsidR="002068BA" w:rsidRPr="00937D46">
        <w:rPr>
          <w:rFonts w:ascii="Times New Roman" w:hAnsi="Times New Roman"/>
          <w:sz w:val="28"/>
          <w:szCs w:val="28"/>
        </w:rPr>
        <w:t xml:space="preserve">відбулися серйозні системні зміни </w:t>
      </w:r>
      <w:r w:rsidRPr="00937D46">
        <w:rPr>
          <w:rFonts w:ascii="Times New Roman" w:hAnsi="Times New Roman"/>
          <w:sz w:val="28"/>
          <w:szCs w:val="28"/>
        </w:rPr>
        <w:t>в</w:t>
      </w:r>
      <w:r w:rsidR="00200586" w:rsidRPr="00937D46">
        <w:rPr>
          <w:rFonts w:ascii="Times New Roman" w:hAnsi="Times New Roman"/>
          <w:sz w:val="28"/>
          <w:szCs w:val="28"/>
        </w:rPr>
        <w:t xml:space="preserve"> розвитку дорожньо</w:t>
      </w:r>
      <w:r w:rsidRPr="00937D46">
        <w:rPr>
          <w:rFonts w:ascii="Times New Roman" w:hAnsi="Times New Roman"/>
          <w:sz w:val="28"/>
          <w:szCs w:val="28"/>
        </w:rPr>
        <w:t>го</w:t>
      </w:r>
      <w:r w:rsidR="00200586" w:rsidRPr="00937D46">
        <w:rPr>
          <w:rFonts w:ascii="Times New Roman" w:hAnsi="Times New Roman"/>
          <w:sz w:val="28"/>
          <w:szCs w:val="28"/>
        </w:rPr>
        <w:t xml:space="preserve"> </w:t>
      </w:r>
      <w:r w:rsidRPr="00937D46">
        <w:rPr>
          <w:rFonts w:ascii="Times New Roman" w:hAnsi="Times New Roman"/>
          <w:sz w:val="28"/>
          <w:szCs w:val="28"/>
        </w:rPr>
        <w:t>господарства</w:t>
      </w:r>
      <w:r w:rsidR="00200586" w:rsidRPr="00937D46">
        <w:rPr>
          <w:rFonts w:ascii="Times New Roman" w:hAnsi="Times New Roman"/>
          <w:sz w:val="28"/>
          <w:szCs w:val="28"/>
        </w:rPr>
        <w:t xml:space="preserve">, які </w:t>
      </w:r>
      <w:r w:rsidR="00200586" w:rsidRPr="007E2304">
        <w:rPr>
          <w:rFonts w:ascii="Times New Roman" w:hAnsi="Times New Roman"/>
          <w:sz w:val="28"/>
          <w:szCs w:val="28"/>
        </w:rPr>
        <w:t>запровадили нову систему управління і фінансування автомобільних доріг загального користування</w:t>
      </w:r>
      <w:r w:rsidRPr="007E2304">
        <w:rPr>
          <w:rFonts w:ascii="Times New Roman" w:hAnsi="Times New Roman"/>
          <w:sz w:val="28"/>
          <w:szCs w:val="28"/>
        </w:rPr>
        <w:t xml:space="preserve"> і дозволили збільшити темпи </w:t>
      </w:r>
      <w:r w:rsidR="00EA53D6" w:rsidRPr="007E2304">
        <w:rPr>
          <w:rFonts w:ascii="Times New Roman" w:hAnsi="Times New Roman"/>
          <w:sz w:val="28"/>
          <w:szCs w:val="28"/>
        </w:rPr>
        <w:t xml:space="preserve">нового </w:t>
      </w:r>
      <w:r w:rsidRPr="007E2304">
        <w:rPr>
          <w:rFonts w:ascii="Times New Roman" w:hAnsi="Times New Roman"/>
          <w:sz w:val="28"/>
          <w:szCs w:val="28"/>
        </w:rPr>
        <w:t>будівництва</w:t>
      </w:r>
      <w:r w:rsidR="00EA53D6" w:rsidRPr="007E2304">
        <w:rPr>
          <w:rFonts w:ascii="Times New Roman" w:hAnsi="Times New Roman"/>
          <w:sz w:val="28"/>
          <w:szCs w:val="28"/>
        </w:rPr>
        <w:t>, реконструкції</w:t>
      </w:r>
      <w:r w:rsidR="00967546" w:rsidRPr="007E2304">
        <w:rPr>
          <w:rFonts w:ascii="Times New Roman" w:hAnsi="Times New Roman"/>
          <w:sz w:val="28"/>
          <w:szCs w:val="28"/>
        </w:rPr>
        <w:t xml:space="preserve"> та ремонт</w:t>
      </w:r>
      <w:r w:rsidR="00EA53D6" w:rsidRPr="007E2304">
        <w:rPr>
          <w:rFonts w:ascii="Times New Roman" w:hAnsi="Times New Roman"/>
          <w:sz w:val="28"/>
          <w:szCs w:val="28"/>
        </w:rPr>
        <w:t>ів</w:t>
      </w:r>
      <w:r w:rsidRPr="007E2304">
        <w:rPr>
          <w:rFonts w:ascii="Times New Roman" w:hAnsi="Times New Roman"/>
          <w:sz w:val="28"/>
          <w:szCs w:val="28"/>
        </w:rPr>
        <w:t xml:space="preserve"> доріг до найбільших за часи незалежності України масштабів.</w:t>
      </w:r>
      <w:r w:rsidR="00200586" w:rsidRPr="007E2304">
        <w:rPr>
          <w:rFonts w:ascii="Times New Roman" w:hAnsi="Times New Roman"/>
          <w:sz w:val="28"/>
          <w:szCs w:val="28"/>
        </w:rPr>
        <w:t xml:space="preserve"> </w:t>
      </w:r>
    </w:p>
    <w:p w:rsidR="002068BA" w:rsidRPr="00937D46" w:rsidRDefault="00200586" w:rsidP="00482AB5">
      <w:pPr>
        <w:spacing w:after="0" w:line="240" w:lineRule="auto"/>
        <w:ind w:firstLine="709"/>
        <w:jc w:val="both"/>
        <w:rPr>
          <w:rFonts w:ascii="Times New Roman" w:hAnsi="Times New Roman" w:cs="Times New Roman"/>
          <w:sz w:val="28"/>
          <w:szCs w:val="28"/>
        </w:rPr>
      </w:pPr>
      <w:r w:rsidRPr="007E2304">
        <w:rPr>
          <w:rFonts w:ascii="Times New Roman" w:hAnsi="Times New Roman" w:cs="Times New Roman"/>
          <w:sz w:val="28"/>
          <w:szCs w:val="28"/>
        </w:rPr>
        <w:t>Проте</w:t>
      </w:r>
      <w:r w:rsidR="002068BA" w:rsidRPr="007E2304">
        <w:rPr>
          <w:rFonts w:ascii="Times New Roman" w:hAnsi="Times New Roman" w:cs="Times New Roman"/>
          <w:sz w:val="28"/>
          <w:szCs w:val="28"/>
        </w:rPr>
        <w:t>,</w:t>
      </w:r>
      <w:r w:rsidRPr="007E2304">
        <w:rPr>
          <w:rFonts w:ascii="Times New Roman" w:hAnsi="Times New Roman" w:cs="Times New Roman"/>
          <w:sz w:val="28"/>
          <w:szCs w:val="28"/>
        </w:rPr>
        <w:t xml:space="preserve"> разом з відновленими дорогами зрос</w:t>
      </w:r>
      <w:r w:rsidR="00287ED8" w:rsidRPr="007E2304">
        <w:rPr>
          <w:rFonts w:ascii="Times New Roman" w:hAnsi="Times New Roman" w:cs="Times New Roman"/>
          <w:sz w:val="28"/>
          <w:szCs w:val="28"/>
        </w:rPr>
        <w:t>тають</w:t>
      </w:r>
      <w:r w:rsidRPr="00937D46">
        <w:rPr>
          <w:rFonts w:ascii="Times New Roman" w:hAnsi="Times New Roman" w:cs="Times New Roman"/>
          <w:sz w:val="28"/>
          <w:szCs w:val="28"/>
        </w:rPr>
        <w:t xml:space="preserve"> і навантаження на них – збільш</w:t>
      </w:r>
      <w:r w:rsidR="00287ED8" w:rsidRPr="00937D46">
        <w:rPr>
          <w:rFonts w:ascii="Times New Roman" w:hAnsi="Times New Roman" w:cs="Times New Roman"/>
          <w:sz w:val="28"/>
          <w:szCs w:val="28"/>
        </w:rPr>
        <w:t>ується</w:t>
      </w:r>
      <w:r w:rsidRPr="00937D46">
        <w:rPr>
          <w:rFonts w:ascii="Times New Roman" w:hAnsi="Times New Roman" w:cs="Times New Roman"/>
          <w:sz w:val="28"/>
          <w:szCs w:val="28"/>
        </w:rPr>
        <w:t xml:space="preserve"> кількість великовантажних транспортних засобів</w:t>
      </w:r>
      <w:r w:rsidR="00967546" w:rsidRPr="00937D46">
        <w:rPr>
          <w:rFonts w:ascii="Times New Roman" w:hAnsi="Times New Roman" w:cs="Times New Roman"/>
          <w:sz w:val="28"/>
          <w:szCs w:val="28"/>
        </w:rPr>
        <w:t>.</w:t>
      </w:r>
      <w:r w:rsidRPr="00937D46">
        <w:rPr>
          <w:rFonts w:ascii="Times New Roman" w:hAnsi="Times New Roman" w:cs="Times New Roman"/>
          <w:sz w:val="28"/>
          <w:szCs w:val="28"/>
        </w:rPr>
        <w:t xml:space="preserve"> Держава намагається взяти під контроль ситуацію шляхом запровадження автоматичного зважування в русі, збільшенням кількості мобільних вагових комплексі</w:t>
      </w:r>
      <w:r w:rsidR="002068BA" w:rsidRPr="00937D46">
        <w:rPr>
          <w:rFonts w:ascii="Times New Roman" w:hAnsi="Times New Roman" w:cs="Times New Roman"/>
          <w:sz w:val="28"/>
          <w:szCs w:val="28"/>
        </w:rPr>
        <w:t xml:space="preserve">в </w:t>
      </w:r>
      <w:r w:rsidR="005A4F4F" w:rsidRPr="00937D46">
        <w:rPr>
          <w:rFonts w:ascii="Times New Roman" w:hAnsi="Times New Roman" w:cs="Times New Roman"/>
          <w:sz w:val="28"/>
          <w:szCs w:val="28"/>
        </w:rPr>
        <w:t>відповідно обмежуючи пересування великовантажних транспортних засобів (далі – ТЗ) по окремим маршрутам або в окремі періоди</w:t>
      </w:r>
      <w:r w:rsidR="002068BA" w:rsidRPr="00937D46">
        <w:rPr>
          <w:rFonts w:ascii="Times New Roman" w:hAnsi="Times New Roman" w:cs="Times New Roman"/>
          <w:sz w:val="28"/>
          <w:szCs w:val="28"/>
        </w:rPr>
        <w:t>.</w:t>
      </w:r>
      <w:r w:rsidRPr="00937D46">
        <w:rPr>
          <w:rFonts w:ascii="Times New Roman" w:hAnsi="Times New Roman" w:cs="Times New Roman"/>
          <w:sz w:val="28"/>
          <w:szCs w:val="28"/>
        </w:rPr>
        <w:t xml:space="preserve"> Особливо це стосується вагових обмежень при підвищених температурах повітря (вище +28°С), коли ввод</w:t>
      </w:r>
      <w:r w:rsidR="002068BA" w:rsidRPr="00937D46">
        <w:rPr>
          <w:rFonts w:ascii="Times New Roman" w:hAnsi="Times New Roman" w:cs="Times New Roman"/>
          <w:sz w:val="28"/>
          <w:szCs w:val="28"/>
        </w:rPr>
        <w:t>яться</w:t>
      </w:r>
      <w:r w:rsidRPr="00937D46">
        <w:rPr>
          <w:rFonts w:ascii="Times New Roman" w:hAnsi="Times New Roman" w:cs="Times New Roman"/>
          <w:sz w:val="28"/>
          <w:szCs w:val="28"/>
        </w:rPr>
        <w:t xml:space="preserve"> обмеження для руху </w:t>
      </w:r>
      <w:r w:rsidR="00AA78D9" w:rsidRPr="00937D46">
        <w:rPr>
          <w:rFonts w:ascii="Times New Roman" w:hAnsi="Times New Roman" w:cs="Times New Roman"/>
          <w:sz w:val="28"/>
          <w:szCs w:val="28"/>
        </w:rPr>
        <w:t xml:space="preserve">великовантажних </w:t>
      </w:r>
      <w:r w:rsidRPr="00937D46">
        <w:rPr>
          <w:rFonts w:ascii="Times New Roman" w:hAnsi="Times New Roman" w:cs="Times New Roman"/>
          <w:sz w:val="28"/>
          <w:szCs w:val="28"/>
        </w:rPr>
        <w:t xml:space="preserve">ТЗ відповідно до постанови </w:t>
      </w:r>
      <w:r w:rsidR="00287ED8" w:rsidRPr="00937D46">
        <w:rPr>
          <w:rFonts w:ascii="Times New Roman" w:hAnsi="Times New Roman" w:cs="Times New Roman"/>
          <w:sz w:val="28"/>
          <w:szCs w:val="28"/>
        </w:rPr>
        <w:t xml:space="preserve">Кабінету Міністрів України </w:t>
      </w:r>
      <w:r w:rsidRPr="00937D46">
        <w:rPr>
          <w:rFonts w:ascii="Times New Roman" w:hAnsi="Times New Roman" w:cs="Times New Roman"/>
          <w:sz w:val="28"/>
          <w:szCs w:val="28"/>
        </w:rPr>
        <w:t>від 27 червня 2007 р. № 879 «Про заходи щодо збереження автомобільних доріг загального користування</w:t>
      </w:r>
      <w:r w:rsidR="00967546" w:rsidRPr="00937D46">
        <w:rPr>
          <w:rFonts w:ascii="Times New Roman" w:hAnsi="Times New Roman" w:cs="Times New Roman"/>
          <w:sz w:val="28"/>
          <w:szCs w:val="28"/>
        </w:rPr>
        <w:t>»</w:t>
      </w:r>
      <w:r w:rsidR="005A4F4F" w:rsidRPr="00937D46">
        <w:rPr>
          <w:rFonts w:ascii="Times New Roman" w:hAnsi="Times New Roman" w:cs="Times New Roman"/>
          <w:sz w:val="28"/>
          <w:szCs w:val="28"/>
        </w:rPr>
        <w:t xml:space="preserve">. </w:t>
      </w:r>
      <w:r w:rsidR="002068BA" w:rsidRPr="00937D46">
        <w:rPr>
          <w:rFonts w:ascii="Times New Roman" w:hAnsi="Times New Roman" w:cs="Times New Roman"/>
          <w:sz w:val="28"/>
          <w:szCs w:val="28"/>
        </w:rPr>
        <w:t>Проблем</w:t>
      </w:r>
      <w:r w:rsidR="00967546" w:rsidRPr="00937D46">
        <w:rPr>
          <w:rFonts w:ascii="Times New Roman" w:hAnsi="Times New Roman" w:cs="Times New Roman"/>
          <w:sz w:val="28"/>
          <w:szCs w:val="28"/>
        </w:rPr>
        <w:t>у</w:t>
      </w:r>
      <w:r w:rsidR="002068BA" w:rsidRPr="00937D46">
        <w:rPr>
          <w:rFonts w:ascii="Times New Roman" w:hAnsi="Times New Roman" w:cs="Times New Roman"/>
          <w:sz w:val="28"/>
          <w:szCs w:val="28"/>
        </w:rPr>
        <w:t xml:space="preserve"> загострює ще той факт, що в державі відсутня ефективна система тотального контролю за рухом </w:t>
      </w:r>
      <w:r w:rsidR="00967546" w:rsidRPr="00937D46">
        <w:rPr>
          <w:rFonts w:ascii="Times New Roman" w:hAnsi="Times New Roman" w:cs="Times New Roman"/>
          <w:sz w:val="28"/>
          <w:szCs w:val="28"/>
        </w:rPr>
        <w:t>великова</w:t>
      </w:r>
      <w:r w:rsidR="00AA78D9" w:rsidRPr="00937D46">
        <w:rPr>
          <w:rFonts w:ascii="Times New Roman" w:hAnsi="Times New Roman" w:cs="Times New Roman"/>
          <w:sz w:val="28"/>
          <w:szCs w:val="28"/>
        </w:rPr>
        <w:t>нтажних</w:t>
      </w:r>
      <w:r w:rsidR="00967546" w:rsidRPr="00937D46">
        <w:rPr>
          <w:rFonts w:ascii="Times New Roman" w:hAnsi="Times New Roman" w:cs="Times New Roman"/>
          <w:sz w:val="28"/>
          <w:szCs w:val="28"/>
        </w:rPr>
        <w:t xml:space="preserve"> </w:t>
      </w:r>
      <w:r w:rsidR="002068BA" w:rsidRPr="00937D46">
        <w:rPr>
          <w:rFonts w:ascii="Times New Roman" w:hAnsi="Times New Roman" w:cs="Times New Roman"/>
          <w:sz w:val="28"/>
          <w:szCs w:val="28"/>
        </w:rPr>
        <w:t xml:space="preserve">транспортних засобів.  </w:t>
      </w:r>
    </w:p>
    <w:p w:rsidR="00B527AB" w:rsidRPr="00937D46" w:rsidRDefault="00BA5176">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Державна цільова економічна програма розвитку автомобільних доріг загального користування державного значення на 2018-2022 роки (далі – Програма 2018-2022) не передбачає системного будівництва </w:t>
      </w:r>
      <w:r w:rsidR="00F707C3" w:rsidRPr="00937D46">
        <w:rPr>
          <w:rFonts w:ascii="Times New Roman" w:hAnsi="Times New Roman" w:cs="Times New Roman"/>
          <w:sz w:val="28"/>
          <w:szCs w:val="28"/>
        </w:rPr>
        <w:t xml:space="preserve">автомобільних доріг загального користування з жорстким типом покриття (далі – автомобільних </w:t>
      </w:r>
      <w:r w:rsidRPr="00937D46">
        <w:rPr>
          <w:rFonts w:ascii="Times New Roman" w:hAnsi="Times New Roman" w:cs="Times New Roman"/>
          <w:sz w:val="28"/>
          <w:szCs w:val="28"/>
        </w:rPr>
        <w:t>доріг</w:t>
      </w:r>
      <w:r w:rsidR="00F707C3" w:rsidRPr="00937D46">
        <w:rPr>
          <w:rFonts w:ascii="Times New Roman" w:hAnsi="Times New Roman" w:cs="Times New Roman"/>
          <w:sz w:val="28"/>
          <w:szCs w:val="28"/>
        </w:rPr>
        <w:t xml:space="preserve"> з цементобетонним покриттям)</w:t>
      </w:r>
      <w:r w:rsidRPr="00937D46">
        <w:rPr>
          <w:rFonts w:ascii="Times New Roman" w:hAnsi="Times New Roman" w:cs="Times New Roman"/>
          <w:sz w:val="28"/>
          <w:szCs w:val="28"/>
        </w:rPr>
        <w:t xml:space="preserve">, а зосереджена на </w:t>
      </w:r>
      <w:r w:rsidR="00F707C3" w:rsidRPr="00937D46">
        <w:rPr>
          <w:rFonts w:ascii="Times New Roman" w:hAnsi="Times New Roman" w:cs="Times New Roman"/>
          <w:sz w:val="28"/>
          <w:szCs w:val="28"/>
        </w:rPr>
        <w:t>системному</w:t>
      </w:r>
      <w:r w:rsidRPr="00937D46">
        <w:rPr>
          <w:rFonts w:ascii="Times New Roman" w:hAnsi="Times New Roman" w:cs="Times New Roman"/>
          <w:sz w:val="28"/>
          <w:szCs w:val="28"/>
        </w:rPr>
        <w:t xml:space="preserve"> відновленні ділянок доріг за маршрутним принципом не залежно від технології</w:t>
      </w:r>
      <w:r w:rsidR="00F707C3" w:rsidRPr="00937D46">
        <w:rPr>
          <w:rFonts w:ascii="Times New Roman" w:hAnsi="Times New Roman" w:cs="Times New Roman"/>
          <w:sz w:val="28"/>
          <w:szCs w:val="28"/>
        </w:rPr>
        <w:t xml:space="preserve"> виконання робіт та типу покриття</w:t>
      </w:r>
      <w:r w:rsidRPr="00937D46">
        <w:rPr>
          <w:rFonts w:ascii="Times New Roman" w:hAnsi="Times New Roman" w:cs="Times New Roman"/>
          <w:sz w:val="28"/>
          <w:szCs w:val="28"/>
        </w:rPr>
        <w:t xml:space="preserve">. </w:t>
      </w:r>
      <w:r w:rsidR="00B527AB" w:rsidRPr="00937D46">
        <w:rPr>
          <w:rFonts w:ascii="Times New Roman" w:hAnsi="Times New Roman" w:cs="Times New Roman"/>
          <w:sz w:val="28"/>
          <w:szCs w:val="28"/>
        </w:rPr>
        <w:t>Критерії відбору ділянок доріг для Програми 2018-2022 і Програми будівництва доріг з цемент</w:t>
      </w:r>
      <w:r w:rsidR="00C40CAC" w:rsidRPr="00937D46">
        <w:rPr>
          <w:rFonts w:ascii="Times New Roman" w:hAnsi="Times New Roman" w:cs="Times New Roman"/>
          <w:sz w:val="28"/>
          <w:szCs w:val="28"/>
        </w:rPr>
        <w:t>обетонним покриттям відрізняються</w:t>
      </w:r>
      <w:r w:rsidR="00B527AB" w:rsidRPr="00937D46">
        <w:rPr>
          <w:rFonts w:ascii="Times New Roman" w:hAnsi="Times New Roman" w:cs="Times New Roman"/>
          <w:sz w:val="28"/>
          <w:szCs w:val="28"/>
        </w:rPr>
        <w:t xml:space="preserve"> і обидві програми мають різну мету. </w:t>
      </w:r>
    </w:p>
    <w:p w:rsidR="00BA5176" w:rsidRPr="00937D46" w:rsidRDefault="00B527AB" w:rsidP="00BA5176">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Таким чином, схвалення Концепції Державної цільової економічної програми будівництва автомобільних доріг загального користування з цементобетонним покриттям на 2021-2025 роки (далі – Концепція) та затвердження Державної цільової економічної програми будівництва автомобільних доріг загального користування з цементобетонним покриттям на 2021-2025 роки (далі – Програма) є системними кроками для забезпечення інтенсивних темпів будівництва та ремонту мережі автомобільних доріг загального користування</w:t>
      </w:r>
      <w:r w:rsidR="00222BE7" w:rsidRPr="00937D46">
        <w:rPr>
          <w:rFonts w:ascii="Times New Roman" w:hAnsi="Times New Roman" w:cs="Times New Roman"/>
          <w:sz w:val="28"/>
          <w:szCs w:val="28"/>
        </w:rPr>
        <w:t xml:space="preserve"> </w:t>
      </w:r>
      <w:r w:rsidR="00222BE7" w:rsidRPr="00202CF0">
        <w:rPr>
          <w:rFonts w:ascii="Times New Roman" w:hAnsi="Times New Roman" w:cs="Times New Roman"/>
          <w:sz w:val="28"/>
          <w:szCs w:val="28"/>
        </w:rPr>
        <w:t xml:space="preserve">та стратегічними рішеннями, які покликані </w:t>
      </w:r>
      <w:r w:rsidR="00222BE7" w:rsidRPr="00202CF0">
        <w:rPr>
          <w:rFonts w:ascii="Times New Roman" w:hAnsi="Times New Roman" w:cs="Times New Roman"/>
          <w:sz w:val="28"/>
          <w:szCs w:val="28"/>
        </w:rPr>
        <w:lastRenderedPageBreak/>
        <w:t>врегулювати питання критеріїв відбору ділянок та обсягу робіт з будівництва автомобільних доріг з цементобетонним покриттям.</w:t>
      </w:r>
    </w:p>
    <w:p w:rsidR="00B34065" w:rsidRPr="00937D46" w:rsidRDefault="00B34065" w:rsidP="0040390A">
      <w:pPr>
        <w:pStyle w:val="rvps7"/>
        <w:spacing w:before="120" w:beforeAutospacing="0" w:after="0" w:afterAutospacing="0"/>
        <w:ind w:firstLine="709"/>
        <w:jc w:val="center"/>
        <w:rPr>
          <w:rStyle w:val="rvts15"/>
          <w:b/>
          <w:sz w:val="28"/>
          <w:szCs w:val="28"/>
        </w:rPr>
      </w:pPr>
    </w:p>
    <w:p w:rsidR="00A36CA6" w:rsidRPr="00937D46" w:rsidRDefault="00A36CA6" w:rsidP="0040390A">
      <w:pPr>
        <w:pStyle w:val="rvps7"/>
        <w:spacing w:before="120" w:beforeAutospacing="0" w:after="0" w:afterAutospacing="0"/>
        <w:ind w:firstLine="709"/>
        <w:jc w:val="center"/>
        <w:rPr>
          <w:b/>
          <w:sz w:val="28"/>
          <w:szCs w:val="28"/>
        </w:rPr>
      </w:pPr>
      <w:r w:rsidRPr="00937D46">
        <w:rPr>
          <w:rStyle w:val="rvts15"/>
          <w:b/>
          <w:sz w:val="28"/>
          <w:szCs w:val="28"/>
        </w:rPr>
        <w:t>Аналіз причин виникнення проблеми та обґрунтування необхідності її розв’язання програмним методом</w:t>
      </w:r>
    </w:p>
    <w:p w:rsidR="00E356BE" w:rsidRPr="00937D46" w:rsidRDefault="00E356BE" w:rsidP="00E356BE">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Згідно з чинними державними будівельними нормами, які регламентують основні вимоги до </w:t>
      </w:r>
      <w:proofErr w:type="spellStart"/>
      <w:r w:rsidRPr="00937D46">
        <w:rPr>
          <w:rFonts w:ascii="Times New Roman" w:hAnsi="Times New Roman" w:cs="Times New Roman"/>
          <w:sz w:val="28"/>
          <w:szCs w:val="28"/>
        </w:rPr>
        <w:t>проєктування</w:t>
      </w:r>
      <w:proofErr w:type="spellEnd"/>
      <w:r w:rsidRPr="00937D46">
        <w:rPr>
          <w:rFonts w:ascii="Times New Roman" w:hAnsi="Times New Roman" w:cs="Times New Roman"/>
          <w:sz w:val="28"/>
          <w:szCs w:val="28"/>
        </w:rPr>
        <w:t xml:space="preserve"> елементів автомобільних доріг ДБН В.2.3-4</w:t>
      </w:r>
      <w:r w:rsidR="002068BA" w:rsidRPr="00937D46">
        <w:rPr>
          <w:rFonts w:ascii="Times New Roman" w:hAnsi="Times New Roman" w:cs="Times New Roman"/>
          <w:sz w:val="28"/>
          <w:szCs w:val="28"/>
        </w:rPr>
        <w:t>,</w:t>
      </w:r>
      <w:r w:rsidRPr="00937D46">
        <w:rPr>
          <w:rFonts w:ascii="Times New Roman" w:hAnsi="Times New Roman" w:cs="Times New Roman"/>
          <w:sz w:val="28"/>
          <w:szCs w:val="28"/>
        </w:rPr>
        <w:t xml:space="preserve"> розрізняють два види дорожнього одягу: жорсткий і нежорсткий. Основна і досить суттєва відмінність між ними полягає в тому, що жорсткий дорожній одяг, на відміну від нежорсткого, містить шари, здатні працювати на розтягування, жорсткість і міцність яких практично не залежать від температури, вологості і навантаження. </w:t>
      </w:r>
    </w:p>
    <w:p w:rsidR="00DE2143" w:rsidRPr="00937D46" w:rsidRDefault="00E356BE" w:rsidP="00E356BE">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Ця перевага </w:t>
      </w:r>
      <w:r w:rsidR="002068BA" w:rsidRPr="00937D46">
        <w:rPr>
          <w:rFonts w:ascii="Times New Roman" w:hAnsi="Times New Roman" w:cs="Times New Roman"/>
          <w:sz w:val="28"/>
          <w:szCs w:val="28"/>
        </w:rPr>
        <w:t xml:space="preserve">є важливою </w:t>
      </w:r>
      <w:r w:rsidRPr="00937D46">
        <w:rPr>
          <w:rFonts w:ascii="Times New Roman" w:hAnsi="Times New Roman" w:cs="Times New Roman"/>
          <w:sz w:val="28"/>
          <w:szCs w:val="28"/>
        </w:rPr>
        <w:t>для областей півдня України, де середньомісячна температура становить понад 23 °С і, у середньому, триває понад 70 діб. Відомо, що при температурі повітря понад 28 °С, модуль пружності асфальтобетонного покриття</w:t>
      </w:r>
      <w:r w:rsidR="004E3874" w:rsidRPr="00937D46">
        <w:rPr>
          <w:rFonts w:ascii="Times New Roman" w:hAnsi="Times New Roman" w:cs="Times New Roman"/>
          <w:sz w:val="28"/>
          <w:szCs w:val="28"/>
        </w:rPr>
        <w:t xml:space="preserve"> </w:t>
      </w:r>
      <w:r w:rsidR="00202CF0">
        <w:rPr>
          <w:rFonts w:ascii="Times New Roman" w:hAnsi="Times New Roman" w:cs="Times New Roman"/>
          <w:sz w:val="28"/>
          <w:szCs w:val="28"/>
        </w:rPr>
        <w:t>знижується</w:t>
      </w:r>
      <w:r w:rsidRPr="00937D46">
        <w:rPr>
          <w:rFonts w:ascii="Times New Roman" w:hAnsi="Times New Roman" w:cs="Times New Roman"/>
          <w:sz w:val="28"/>
          <w:szCs w:val="28"/>
        </w:rPr>
        <w:t xml:space="preserve">, що є однією із причин </w:t>
      </w:r>
      <w:r w:rsidR="00967546" w:rsidRPr="00937D46">
        <w:rPr>
          <w:rFonts w:ascii="Times New Roman" w:hAnsi="Times New Roman" w:cs="Times New Roman"/>
          <w:sz w:val="28"/>
          <w:szCs w:val="28"/>
        </w:rPr>
        <w:t xml:space="preserve">можливості </w:t>
      </w:r>
      <w:r w:rsidRPr="00937D46">
        <w:rPr>
          <w:rFonts w:ascii="Times New Roman" w:hAnsi="Times New Roman" w:cs="Times New Roman"/>
          <w:sz w:val="28"/>
          <w:szCs w:val="28"/>
        </w:rPr>
        <w:t xml:space="preserve">утворення колій і виникнення </w:t>
      </w:r>
      <w:r w:rsidR="00967546" w:rsidRPr="00937D46">
        <w:rPr>
          <w:rFonts w:ascii="Times New Roman" w:hAnsi="Times New Roman" w:cs="Times New Roman"/>
          <w:sz w:val="28"/>
          <w:szCs w:val="28"/>
        </w:rPr>
        <w:t xml:space="preserve">супутніх </w:t>
      </w:r>
      <w:r w:rsidRPr="00937D46">
        <w:rPr>
          <w:rFonts w:ascii="Times New Roman" w:hAnsi="Times New Roman" w:cs="Times New Roman"/>
          <w:sz w:val="28"/>
          <w:szCs w:val="28"/>
        </w:rPr>
        <w:t xml:space="preserve">дефектів. </w:t>
      </w:r>
      <w:r w:rsidR="002068BA" w:rsidRPr="00937D46">
        <w:rPr>
          <w:rFonts w:ascii="Times New Roman" w:hAnsi="Times New Roman" w:cs="Times New Roman"/>
          <w:sz w:val="28"/>
          <w:szCs w:val="28"/>
        </w:rPr>
        <w:t xml:space="preserve">В </w:t>
      </w:r>
      <w:r w:rsidR="00DE2143" w:rsidRPr="00937D46">
        <w:rPr>
          <w:rFonts w:ascii="Times New Roman" w:hAnsi="Times New Roman" w:cs="Times New Roman"/>
          <w:sz w:val="28"/>
          <w:szCs w:val="28"/>
        </w:rPr>
        <w:t xml:space="preserve">таких </w:t>
      </w:r>
      <w:r w:rsidR="002068BA" w:rsidRPr="00937D46">
        <w:rPr>
          <w:rFonts w:ascii="Times New Roman" w:hAnsi="Times New Roman" w:cs="Times New Roman"/>
          <w:sz w:val="28"/>
          <w:szCs w:val="28"/>
        </w:rPr>
        <w:t xml:space="preserve">умовах </w:t>
      </w:r>
      <w:r w:rsidR="00DE2143" w:rsidRPr="00937D46">
        <w:rPr>
          <w:rFonts w:ascii="Times New Roman" w:hAnsi="Times New Roman" w:cs="Times New Roman"/>
          <w:sz w:val="28"/>
          <w:szCs w:val="28"/>
        </w:rPr>
        <w:t xml:space="preserve">і за </w:t>
      </w:r>
      <w:r w:rsidR="002068BA" w:rsidRPr="00937D46">
        <w:rPr>
          <w:rFonts w:ascii="Times New Roman" w:hAnsi="Times New Roman" w:cs="Times New Roman"/>
          <w:sz w:val="28"/>
          <w:szCs w:val="28"/>
        </w:rPr>
        <w:t xml:space="preserve">відсутності в Україні ефективної системи контролю за рухом </w:t>
      </w:r>
      <w:r w:rsidR="00967546" w:rsidRPr="00937D46">
        <w:rPr>
          <w:rFonts w:ascii="Times New Roman" w:hAnsi="Times New Roman" w:cs="Times New Roman"/>
          <w:sz w:val="28"/>
          <w:szCs w:val="28"/>
        </w:rPr>
        <w:t>великова</w:t>
      </w:r>
      <w:r w:rsidR="00AA78D9" w:rsidRPr="00937D46">
        <w:rPr>
          <w:rFonts w:ascii="Times New Roman" w:hAnsi="Times New Roman" w:cs="Times New Roman"/>
          <w:sz w:val="28"/>
          <w:szCs w:val="28"/>
        </w:rPr>
        <w:t>нтажних</w:t>
      </w:r>
      <w:r w:rsidR="00967546" w:rsidRPr="00937D46">
        <w:rPr>
          <w:rFonts w:ascii="Times New Roman" w:hAnsi="Times New Roman" w:cs="Times New Roman"/>
          <w:sz w:val="28"/>
          <w:szCs w:val="28"/>
        </w:rPr>
        <w:t xml:space="preserve"> </w:t>
      </w:r>
      <w:r w:rsidR="002068BA" w:rsidRPr="00937D46">
        <w:rPr>
          <w:rFonts w:ascii="Times New Roman" w:hAnsi="Times New Roman" w:cs="Times New Roman"/>
          <w:sz w:val="28"/>
          <w:szCs w:val="28"/>
        </w:rPr>
        <w:t>транспортних засобі</w:t>
      </w:r>
      <w:r w:rsidR="00DE2143" w:rsidRPr="00937D46">
        <w:rPr>
          <w:rFonts w:ascii="Times New Roman" w:hAnsi="Times New Roman" w:cs="Times New Roman"/>
          <w:sz w:val="28"/>
          <w:szCs w:val="28"/>
        </w:rPr>
        <w:t xml:space="preserve">в, автомобільні дороги </w:t>
      </w:r>
      <w:r w:rsidR="004E3874" w:rsidRPr="00937D46">
        <w:rPr>
          <w:rFonts w:ascii="Times New Roman" w:hAnsi="Times New Roman" w:cs="Times New Roman"/>
          <w:sz w:val="28"/>
          <w:szCs w:val="28"/>
        </w:rPr>
        <w:t>можуть зазнавати</w:t>
      </w:r>
      <w:r w:rsidR="00967546" w:rsidRPr="00937D46">
        <w:rPr>
          <w:rFonts w:ascii="Times New Roman" w:hAnsi="Times New Roman" w:cs="Times New Roman"/>
          <w:sz w:val="28"/>
          <w:szCs w:val="28"/>
        </w:rPr>
        <w:t xml:space="preserve"> передчасних руйнувань</w:t>
      </w:r>
      <w:r w:rsidR="00DE2143" w:rsidRPr="00937D46">
        <w:rPr>
          <w:rFonts w:ascii="Times New Roman" w:hAnsi="Times New Roman" w:cs="Times New Roman"/>
          <w:sz w:val="28"/>
          <w:szCs w:val="28"/>
        </w:rPr>
        <w:t xml:space="preserve">. </w:t>
      </w:r>
    </w:p>
    <w:p w:rsidR="00E356BE" w:rsidRPr="00937D46" w:rsidRDefault="00E35585" w:rsidP="00E356BE">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У Державних </w:t>
      </w:r>
      <w:r w:rsidR="00E356BE" w:rsidRPr="00937D46">
        <w:rPr>
          <w:rFonts w:ascii="Times New Roman" w:hAnsi="Times New Roman" w:cs="Times New Roman"/>
          <w:sz w:val="28"/>
          <w:szCs w:val="28"/>
        </w:rPr>
        <w:t xml:space="preserve">будівельних нормах зазначено, що при </w:t>
      </w:r>
      <w:proofErr w:type="spellStart"/>
      <w:r w:rsidR="00E356BE" w:rsidRPr="00937D46">
        <w:rPr>
          <w:rFonts w:ascii="Times New Roman" w:hAnsi="Times New Roman" w:cs="Times New Roman"/>
          <w:sz w:val="28"/>
          <w:szCs w:val="28"/>
        </w:rPr>
        <w:t>проєктуванні</w:t>
      </w:r>
      <w:proofErr w:type="spellEnd"/>
      <w:r w:rsidR="00E356BE" w:rsidRPr="00937D46">
        <w:rPr>
          <w:rFonts w:ascii="Times New Roman" w:hAnsi="Times New Roman" w:cs="Times New Roman"/>
          <w:sz w:val="28"/>
          <w:szCs w:val="28"/>
        </w:rPr>
        <w:t xml:space="preserve"> дорожнього одягу для автомобільних доріг, на яких у складі транспортних потоків очікується понад 15 % великовантажних транспортних засобів, параметри навантаження від яких перевищують розрахункові (зерновози, контейнеровози, рефрижератори тощо) на таких дорогах необхідно передбачати лише жорсткий дорожній одяг. </w:t>
      </w:r>
    </w:p>
    <w:p w:rsidR="00E356BE" w:rsidRPr="00937D46" w:rsidRDefault="00950A41" w:rsidP="00E356BE">
      <w:pPr>
        <w:spacing w:after="0" w:line="240" w:lineRule="auto"/>
        <w:ind w:firstLine="709"/>
        <w:jc w:val="both"/>
        <w:rPr>
          <w:rFonts w:ascii="Times New Roman" w:hAnsi="Times New Roman" w:cs="Times New Roman"/>
          <w:sz w:val="28"/>
          <w:szCs w:val="28"/>
        </w:rPr>
      </w:pPr>
      <w:bookmarkStart w:id="8" w:name="_Hlk46844970"/>
      <w:r w:rsidRPr="00937D46">
        <w:rPr>
          <w:rFonts w:ascii="Times New Roman" w:hAnsi="Times New Roman"/>
          <w:sz w:val="28"/>
          <w:szCs w:val="28"/>
        </w:rPr>
        <w:t>У США в окремих штатах (в основному в південних) дороги з цементобетонни</w:t>
      </w:r>
      <w:r w:rsidR="00A173B4">
        <w:rPr>
          <w:rFonts w:ascii="Times New Roman" w:hAnsi="Times New Roman"/>
          <w:sz w:val="28"/>
          <w:szCs w:val="28"/>
        </w:rPr>
        <w:t>м покриттям складають більше 30</w:t>
      </w:r>
      <w:r w:rsidRPr="00937D46">
        <w:rPr>
          <w:rFonts w:ascii="Times New Roman" w:hAnsi="Times New Roman"/>
          <w:sz w:val="28"/>
          <w:szCs w:val="28"/>
        </w:rPr>
        <w:t>% від протяжності федеральних авто</w:t>
      </w:r>
      <w:r w:rsidR="00A173B4">
        <w:rPr>
          <w:rFonts w:ascii="Times New Roman" w:hAnsi="Times New Roman"/>
          <w:sz w:val="28"/>
          <w:szCs w:val="28"/>
        </w:rPr>
        <w:t>мобільних доріг; у Німеччині 25</w:t>
      </w:r>
      <w:r w:rsidRPr="00937D46">
        <w:rPr>
          <w:rFonts w:ascii="Times New Roman" w:hAnsi="Times New Roman"/>
          <w:sz w:val="28"/>
          <w:szCs w:val="28"/>
        </w:rPr>
        <w:t xml:space="preserve">% автомагістралей мають цементобетонне покриття; в Австрії приблизно 2/3 </w:t>
      </w:r>
      <w:r w:rsidR="004E3874" w:rsidRPr="00937D46">
        <w:rPr>
          <w:rFonts w:ascii="Times New Roman" w:hAnsi="Times New Roman"/>
          <w:sz w:val="28"/>
          <w:szCs w:val="28"/>
        </w:rPr>
        <w:t>протяжності</w:t>
      </w:r>
      <w:r w:rsidRPr="00937D46">
        <w:rPr>
          <w:rFonts w:ascii="Times New Roman" w:hAnsi="Times New Roman"/>
          <w:sz w:val="28"/>
          <w:szCs w:val="28"/>
        </w:rPr>
        <w:t xml:space="preserve"> магістральних доріг (</w:t>
      </w:r>
      <w:proofErr w:type="spellStart"/>
      <w:r w:rsidRPr="00937D46">
        <w:rPr>
          <w:rFonts w:ascii="Times New Roman" w:hAnsi="Times New Roman"/>
          <w:sz w:val="28"/>
          <w:szCs w:val="28"/>
        </w:rPr>
        <w:t>motorways</w:t>
      </w:r>
      <w:proofErr w:type="spellEnd"/>
      <w:r w:rsidRPr="00937D46">
        <w:rPr>
          <w:rFonts w:ascii="Times New Roman" w:hAnsi="Times New Roman"/>
          <w:sz w:val="28"/>
          <w:szCs w:val="28"/>
        </w:rPr>
        <w:t>) мають цементобетонне покриття.</w:t>
      </w:r>
      <w:r w:rsidRPr="00937D46">
        <w:rPr>
          <w:rFonts w:ascii="Times New Roman" w:hAnsi="Times New Roman" w:cs="Times New Roman"/>
          <w:sz w:val="28"/>
          <w:szCs w:val="28"/>
        </w:rPr>
        <w:t xml:space="preserve"> </w:t>
      </w:r>
      <w:bookmarkEnd w:id="8"/>
      <w:r w:rsidR="00E356BE" w:rsidRPr="00937D46">
        <w:rPr>
          <w:rFonts w:ascii="Times New Roman" w:hAnsi="Times New Roman" w:cs="Times New Roman"/>
          <w:sz w:val="28"/>
          <w:szCs w:val="28"/>
        </w:rPr>
        <w:t xml:space="preserve">В Україні ж протяжність </w:t>
      </w:r>
      <w:r w:rsidR="00E35585" w:rsidRPr="00937D46">
        <w:rPr>
          <w:rFonts w:ascii="Times New Roman" w:hAnsi="Times New Roman" w:cs="Times New Roman"/>
          <w:sz w:val="28"/>
          <w:szCs w:val="28"/>
        </w:rPr>
        <w:t xml:space="preserve">автомобільних </w:t>
      </w:r>
      <w:r w:rsidR="00E356BE" w:rsidRPr="00937D46">
        <w:rPr>
          <w:rFonts w:ascii="Times New Roman" w:hAnsi="Times New Roman" w:cs="Times New Roman"/>
          <w:sz w:val="28"/>
          <w:szCs w:val="28"/>
        </w:rPr>
        <w:t>доріг</w:t>
      </w:r>
      <w:r w:rsidR="00E35585" w:rsidRPr="00937D46">
        <w:rPr>
          <w:rFonts w:ascii="Times New Roman" w:hAnsi="Times New Roman" w:cs="Times New Roman"/>
          <w:sz w:val="28"/>
          <w:szCs w:val="28"/>
        </w:rPr>
        <w:t xml:space="preserve"> загального користування</w:t>
      </w:r>
      <w:r w:rsidR="00E356BE" w:rsidRPr="00937D46">
        <w:rPr>
          <w:rFonts w:ascii="Times New Roman" w:hAnsi="Times New Roman" w:cs="Times New Roman"/>
          <w:sz w:val="28"/>
          <w:szCs w:val="28"/>
        </w:rPr>
        <w:t xml:space="preserve"> із </w:t>
      </w:r>
      <w:r w:rsidR="00E35585" w:rsidRPr="00937D46">
        <w:rPr>
          <w:rFonts w:ascii="Times New Roman" w:hAnsi="Times New Roman" w:cs="Times New Roman"/>
          <w:sz w:val="28"/>
          <w:szCs w:val="28"/>
        </w:rPr>
        <w:t xml:space="preserve">жорстким типом </w:t>
      </w:r>
      <w:r w:rsidR="00E356BE" w:rsidRPr="00937D46">
        <w:rPr>
          <w:rFonts w:ascii="Times New Roman" w:hAnsi="Times New Roman" w:cs="Times New Roman"/>
          <w:sz w:val="28"/>
          <w:szCs w:val="28"/>
        </w:rPr>
        <w:t xml:space="preserve">покриття складає близько 2400 км, в той час як загальна протяжність доріг </w:t>
      </w:r>
      <w:r w:rsidR="00E35585" w:rsidRPr="00937D46">
        <w:rPr>
          <w:rFonts w:ascii="Times New Roman" w:hAnsi="Times New Roman" w:cs="Times New Roman"/>
          <w:sz w:val="28"/>
          <w:szCs w:val="28"/>
        </w:rPr>
        <w:t xml:space="preserve">загального користування </w:t>
      </w:r>
      <w:r w:rsidR="00E356BE" w:rsidRPr="00937D46">
        <w:rPr>
          <w:rFonts w:ascii="Times New Roman" w:hAnsi="Times New Roman" w:cs="Times New Roman"/>
          <w:sz w:val="28"/>
          <w:szCs w:val="28"/>
        </w:rPr>
        <w:t>складає близько 170 тис. км, тобто 1,4 % від мережі</w:t>
      </w:r>
      <w:r w:rsidRPr="00937D46">
        <w:rPr>
          <w:rFonts w:ascii="Times New Roman" w:hAnsi="Times New Roman" w:cs="Times New Roman"/>
          <w:sz w:val="28"/>
          <w:szCs w:val="28"/>
        </w:rPr>
        <w:t>.</w:t>
      </w:r>
      <w:r w:rsidR="00E356BE" w:rsidRPr="00937D46">
        <w:rPr>
          <w:rFonts w:ascii="Times New Roman" w:hAnsi="Times New Roman" w:cs="Times New Roman"/>
          <w:sz w:val="28"/>
          <w:szCs w:val="28"/>
        </w:rPr>
        <w:t xml:space="preserve"> </w:t>
      </w:r>
      <w:r w:rsidR="00CF3F30" w:rsidRPr="00937D46">
        <w:rPr>
          <w:rFonts w:ascii="Times New Roman" w:hAnsi="Times New Roman" w:cs="Times New Roman"/>
          <w:sz w:val="28"/>
          <w:szCs w:val="28"/>
        </w:rPr>
        <w:t>Основними перевагами автомобільних доріг з жорстким типом покриття є</w:t>
      </w:r>
      <w:r w:rsidR="00DB49DB" w:rsidRPr="00937D46">
        <w:rPr>
          <w:rFonts w:ascii="Times New Roman" w:hAnsi="Times New Roman" w:cs="Times New Roman"/>
          <w:sz w:val="28"/>
          <w:szCs w:val="28"/>
        </w:rPr>
        <w:t>:</w:t>
      </w:r>
    </w:p>
    <w:p w:rsidR="00DB49D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 міцність та </w:t>
      </w:r>
      <w:proofErr w:type="spellStart"/>
      <w:r w:rsidRPr="00937D46">
        <w:rPr>
          <w:rFonts w:ascii="Times New Roman" w:hAnsi="Times New Roman" w:cs="Times New Roman"/>
          <w:sz w:val="28"/>
          <w:szCs w:val="28"/>
        </w:rPr>
        <w:t>деформативні</w:t>
      </w:r>
      <w:proofErr w:type="spellEnd"/>
      <w:r w:rsidRPr="00937D46">
        <w:rPr>
          <w:rFonts w:ascii="Times New Roman" w:hAnsi="Times New Roman" w:cs="Times New Roman"/>
          <w:sz w:val="28"/>
          <w:szCs w:val="28"/>
        </w:rPr>
        <w:t xml:space="preserve"> властивості цементобетонних покриттів </w:t>
      </w:r>
      <w:bookmarkStart w:id="9" w:name="_Hlk46845007"/>
      <w:r w:rsidRPr="00937D46">
        <w:rPr>
          <w:rFonts w:ascii="Times New Roman" w:hAnsi="Times New Roman" w:cs="Times New Roman"/>
          <w:sz w:val="28"/>
          <w:szCs w:val="28"/>
        </w:rPr>
        <w:t>практично не залежать від температури та вологості, а тому вони краще розподіляють напруження, які виникають від прикладеного навантаження в будь-яку пору року;</w:t>
      </w:r>
    </w:p>
    <w:p w:rsidR="00DB49D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менша втомлюваність від повторних прикладень навантаження;</w:t>
      </w:r>
    </w:p>
    <w:p w:rsidR="00DB49D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 практично відсутні залишкові деформації в теплу пору року, тобто немає схильності до </w:t>
      </w:r>
      <w:proofErr w:type="spellStart"/>
      <w:r w:rsidRPr="00937D46">
        <w:rPr>
          <w:rFonts w:ascii="Times New Roman" w:hAnsi="Times New Roman" w:cs="Times New Roman"/>
          <w:sz w:val="28"/>
          <w:szCs w:val="28"/>
        </w:rPr>
        <w:t>колієутворення</w:t>
      </w:r>
      <w:proofErr w:type="spellEnd"/>
      <w:r w:rsidRPr="00937D46">
        <w:rPr>
          <w:rFonts w:ascii="Times New Roman" w:hAnsi="Times New Roman" w:cs="Times New Roman"/>
          <w:sz w:val="28"/>
          <w:szCs w:val="28"/>
        </w:rPr>
        <w:t xml:space="preserve">, яке </w:t>
      </w:r>
      <w:r w:rsidR="00AE2584" w:rsidRPr="00937D46">
        <w:rPr>
          <w:rFonts w:ascii="Times New Roman" w:hAnsi="Times New Roman" w:cs="Times New Roman"/>
          <w:sz w:val="28"/>
          <w:szCs w:val="28"/>
        </w:rPr>
        <w:t xml:space="preserve">притаманне </w:t>
      </w:r>
      <w:r w:rsidRPr="00937D46">
        <w:rPr>
          <w:rFonts w:ascii="Times New Roman" w:hAnsi="Times New Roman" w:cs="Times New Roman"/>
          <w:sz w:val="28"/>
          <w:szCs w:val="28"/>
        </w:rPr>
        <w:t>нежорстки</w:t>
      </w:r>
      <w:r w:rsidR="00AE2584" w:rsidRPr="00937D46">
        <w:rPr>
          <w:rFonts w:ascii="Times New Roman" w:hAnsi="Times New Roman" w:cs="Times New Roman"/>
          <w:sz w:val="28"/>
          <w:szCs w:val="28"/>
        </w:rPr>
        <w:t>м типам</w:t>
      </w:r>
      <w:r w:rsidRPr="00937D46">
        <w:rPr>
          <w:rFonts w:ascii="Times New Roman" w:hAnsi="Times New Roman" w:cs="Times New Roman"/>
          <w:sz w:val="28"/>
          <w:szCs w:val="28"/>
        </w:rPr>
        <w:t xml:space="preserve"> </w:t>
      </w:r>
      <w:r w:rsidR="00AE2584" w:rsidRPr="00937D46">
        <w:rPr>
          <w:rFonts w:ascii="Times New Roman" w:hAnsi="Times New Roman" w:cs="Times New Roman"/>
          <w:sz w:val="28"/>
          <w:szCs w:val="28"/>
        </w:rPr>
        <w:t>покриття</w:t>
      </w:r>
      <w:r w:rsidRPr="00937D46">
        <w:rPr>
          <w:rFonts w:ascii="Times New Roman" w:hAnsi="Times New Roman" w:cs="Times New Roman"/>
          <w:sz w:val="28"/>
          <w:szCs w:val="28"/>
        </w:rPr>
        <w:t>;</w:t>
      </w:r>
    </w:p>
    <w:p w:rsidR="00DB49D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незначний знос внаслідок стирання протягом тривалого проміжку часу;</w:t>
      </w:r>
    </w:p>
    <w:p w:rsidR="00DD64FF" w:rsidRPr="00937D46" w:rsidRDefault="00DD64FF" w:rsidP="00DB49DB">
      <w:pPr>
        <w:spacing w:after="0" w:line="240" w:lineRule="auto"/>
        <w:ind w:firstLine="709"/>
        <w:jc w:val="both"/>
        <w:rPr>
          <w:rFonts w:ascii="Times New Roman" w:hAnsi="Times New Roman" w:cs="Times New Roman"/>
          <w:sz w:val="28"/>
          <w:szCs w:val="28"/>
        </w:rPr>
      </w:pPr>
      <w:r w:rsidRPr="00202CF0">
        <w:rPr>
          <w:rFonts w:ascii="Times New Roman" w:hAnsi="Times New Roman" w:cs="Times New Roman"/>
          <w:sz w:val="28"/>
          <w:szCs w:val="28"/>
        </w:rPr>
        <w:lastRenderedPageBreak/>
        <w:t xml:space="preserve">- </w:t>
      </w:r>
      <w:r w:rsidR="00222BE7" w:rsidRPr="00202CF0">
        <w:rPr>
          <w:rFonts w:ascii="Times New Roman" w:hAnsi="Times New Roman" w:cs="Times New Roman"/>
          <w:sz w:val="28"/>
          <w:szCs w:val="28"/>
        </w:rPr>
        <w:t>підвищення безпеки руху в темну пору доби за рахунок вищого показника світло відбивання в порівнянні з чорним асфальтобетонним покриттям</w:t>
      </w:r>
      <w:r w:rsidRPr="00202CF0">
        <w:rPr>
          <w:rFonts w:ascii="Times New Roman" w:hAnsi="Times New Roman" w:cs="Times New Roman"/>
          <w:sz w:val="28"/>
          <w:szCs w:val="28"/>
        </w:rPr>
        <w:t>;</w:t>
      </w:r>
    </w:p>
    <w:p w:rsidR="00A6102C" w:rsidRPr="00937D46" w:rsidRDefault="00A6102C" w:rsidP="00A6102C">
      <w:pPr>
        <w:spacing w:after="0" w:line="240" w:lineRule="auto"/>
        <w:ind w:firstLine="709"/>
        <w:jc w:val="both"/>
        <w:rPr>
          <w:rFonts w:ascii="Times New Roman" w:hAnsi="Times New Roman" w:cs="Times New Roman"/>
          <w:sz w:val="28"/>
          <w:szCs w:val="28"/>
        </w:rPr>
      </w:pPr>
      <w:bookmarkStart w:id="10" w:name="_Hlk46847815"/>
      <w:r w:rsidRPr="00937D46">
        <w:rPr>
          <w:rFonts w:ascii="Times New Roman" w:hAnsi="Times New Roman" w:cs="Times New Roman"/>
          <w:sz w:val="28"/>
          <w:szCs w:val="28"/>
        </w:rPr>
        <w:t xml:space="preserve">- </w:t>
      </w:r>
      <w:r w:rsidRPr="00937D46">
        <w:rPr>
          <w:rFonts w:ascii="Times New Roman" w:hAnsi="Times New Roman"/>
          <w:sz w:val="28"/>
          <w:szCs w:val="28"/>
        </w:rPr>
        <w:t>збільшений життєвий цикл автомобільних доріг з цементобетонним покриттям (18-21 років) за рахунок збільшених міжремонтних термінів;</w:t>
      </w:r>
    </w:p>
    <w:bookmarkEnd w:id="10"/>
    <w:p w:rsidR="00994FA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значно краща екологічність у порівнянні із покриттями на бітумних в’яжучих</w:t>
      </w:r>
      <w:r w:rsidR="00994FAB" w:rsidRPr="00937D46">
        <w:rPr>
          <w:rFonts w:ascii="Times New Roman" w:hAnsi="Times New Roman" w:cs="Times New Roman"/>
          <w:sz w:val="28"/>
          <w:szCs w:val="28"/>
        </w:rPr>
        <w:t xml:space="preserve"> та можливість</w:t>
      </w:r>
      <w:r w:rsidR="004E3874" w:rsidRPr="00937D46">
        <w:rPr>
          <w:rFonts w:ascii="Times New Roman" w:hAnsi="Times New Roman" w:cs="Times New Roman"/>
          <w:sz w:val="28"/>
          <w:szCs w:val="28"/>
        </w:rPr>
        <w:t xml:space="preserve"> за рахунок будівництва таких доріг </w:t>
      </w:r>
      <w:r w:rsidR="00994FAB" w:rsidRPr="00937D46">
        <w:rPr>
          <w:rFonts w:ascii="Times New Roman" w:hAnsi="Times New Roman" w:cs="Times New Roman"/>
          <w:sz w:val="28"/>
          <w:szCs w:val="28"/>
        </w:rPr>
        <w:t xml:space="preserve"> покращити екологічну ситуацію в окремих регіонах (зокрема Запорізькій, Донецькій, Луганській, Дніпропетровській, Миколаївській, Кіровоградській областях та інших регіонах</w:t>
      </w:r>
      <w:r w:rsidR="00E35585" w:rsidRPr="00937D46">
        <w:rPr>
          <w:rFonts w:ascii="Times New Roman" w:hAnsi="Times New Roman" w:cs="Times New Roman"/>
          <w:sz w:val="28"/>
          <w:szCs w:val="28"/>
        </w:rPr>
        <w:t>,</w:t>
      </w:r>
      <w:r w:rsidR="00994FAB" w:rsidRPr="00937D46">
        <w:rPr>
          <w:rFonts w:ascii="Times New Roman" w:hAnsi="Times New Roman" w:cs="Times New Roman"/>
          <w:sz w:val="28"/>
          <w:szCs w:val="28"/>
        </w:rPr>
        <w:t xml:space="preserve"> де розміщені великі промислові </w:t>
      </w:r>
      <w:r w:rsidR="004E3874" w:rsidRPr="00937D46">
        <w:rPr>
          <w:rFonts w:ascii="Times New Roman" w:hAnsi="Times New Roman" w:cs="Times New Roman"/>
          <w:sz w:val="28"/>
          <w:szCs w:val="28"/>
        </w:rPr>
        <w:t>об’єкти</w:t>
      </w:r>
      <w:r w:rsidR="00994FAB" w:rsidRPr="00937D46">
        <w:rPr>
          <w:rFonts w:ascii="Times New Roman" w:hAnsi="Times New Roman" w:cs="Times New Roman"/>
          <w:sz w:val="28"/>
          <w:szCs w:val="28"/>
        </w:rPr>
        <w:t xml:space="preserve">, які утворюють в результаті своєї діяльності велику кількість відходів промисловості, (зол винесення, шлаків, шлакового щебеню тощо)) за рахунок  можливості </w:t>
      </w:r>
      <w:r w:rsidR="00CB2263" w:rsidRPr="00937D46">
        <w:rPr>
          <w:rFonts w:ascii="Times New Roman" w:hAnsi="Times New Roman" w:cs="Times New Roman"/>
          <w:sz w:val="28"/>
          <w:szCs w:val="28"/>
        </w:rPr>
        <w:t>утилізації відходів промисловості, оскільки вони також можуть бути використані в якості заповнювачів в цементобетонних сумішах;</w:t>
      </w:r>
    </w:p>
    <w:p w:rsidR="00DB49DB" w:rsidRPr="00937D46" w:rsidRDefault="00DB49DB"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більша поширеність та більші запаси основного матеріалу – цементу і, як наслідок, більш стабільна ціна на в’яжуче</w:t>
      </w:r>
      <w:r w:rsidR="00F7539B" w:rsidRPr="00937D46">
        <w:rPr>
          <w:rFonts w:ascii="Times New Roman" w:hAnsi="Times New Roman" w:cs="Times New Roman"/>
          <w:sz w:val="28"/>
          <w:szCs w:val="28"/>
        </w:rPr>
        <w:t>;</w:t>
      </w:r>
    </w:p>
    <w:p w:rsidR="00F7539B" w:rsidRPr="00937D46" w:rsidRDefault="00F7539B" w:rsidP="007F1AFC">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 xml:space="preserve">- рівень локалізації при будівництві цементобетонних доріг складає більше 90 відсотків, що є значно вищим, ніж при будівництві доріг з асфальтобетонним покриттям, </w:t>
      </w:r>
      <w:r w:rsidR="009B192F" w:rsidRPr="00937D46">
        <w:rPr>
          <w:rFonts w:ascii="Times New Roman" w:hAnsi="Times New Roman" w:cs="Times New Roman"/>
          <w:sz w:val="28"/>
          <w:szCs w:val="28"/>
        </w:rPr>
        <w:t xml:space="preserve">що створює передумови для </w:t>
      </w:r>
      <w:r w:rsidRPr="00937D46">
        <w:rPr>
          <w:rFonts w:ascii="Times New Roman" w:hAnsi="Times New Roman" w:cs="Times New Roman"/>
          <w:sz w:val="28"/>
          <w:szCs w:val="28"/>
        </w:rPr>
        <w:t>додатков</w:t>
      </w:r>
      <w:r w:rsidR="009B192F" w:rsidRPr="00937D46">
        <w:rPr>
          <w:rFonts w:ascii="Times New Roman" w:hAnsi="Times New Roman" w:cs="Times New Roman"/>
          <w:sz w:val="28"/>
          <w:szCs w:val="28"/>
        </w:rPr>
        <w:t>их</w:t>
      </w:r>
      <w:r w:rsidRPr="00937D46">
        <w:rPr>
          <w:rFonts w:ascii="Times New Roman" w:hAnsi="Times New Roman" w:cs="Times New Roman"/>
          <w:sz w:val="28"/>
          <w:szCs w:val="28"/>
        </w:rPr>
        <w:t xml:space="preserve"> інвестиці</w:t>
      </w:r>
      <w:r w:rsidR="009B192F" w:rsidRPr="00937D46">
        <w:rPr>
          <w:rFonts w:ascii="Times New Roman" w:hAnsi="Times New Roman" w:cs="Times New Roman"/>
          <w:sz w:val="28"/>
          <w:szCs w:val="28"/>
        </w:rPr>
        <w:t>й</w:t>
      </w:r>
      <w:r w:rsidRPr="00937D46">
        <w:rPr>
          <w:rFonts w:ascii="Times New Roman" w:hAnsi="Times New Roman" w:cs="Times New Roman"/>
          <w:sz w:val="28"/>
          <w:szCs w:val="28"/>
        </w:rPr>
        <w:t xml:space="preserve"> в національну економіку.</w:t>
      </w:r>
    </w:p>
    <w:bookmarkEnd w:id="9"/>
    <w:p w:rsidR="007F1AFC" w:rsidRPr="00937D46" w:rsidRDefault="00C006D2" w:rsidP="007E2304">
      <w:pPr>
        <w:spacing w:after="0" w:line="240" w:lineRule="auto"/>
        <w:ind w:firstLine="709"/>
        <w:jc w:val="both"/>
        <w:rPr>
          <w:rFonts w:ascii="Times New Roman" w:hAnsi="Times New Roman"/>
          <w:sz w:val="28"/>
          <w:szCs w:val="28"/>
        </w:rPr>
      </w:pPr>
      <w:r w:rsidRPr="007E2304">
        <w:rPr>
          <w:rFonts w:ascii="Times New Roman" w:hAnsi="Times New Roman" w:cs="Times New Roman"/>
          <w:sz w:val="28"/>
          <w:szCs w:val="28"/>
        </w:rPr>
        <w:t>Одним із заходів, які заплановано здійснити в ра</w:t>
      </w:r>
      <w:r w:rsidR="007E2304" w:rsidRPr="007E2304">
        <w:rPr>
          <w:rFonts w:ascii="Times New Roman" w:hAnsi="Times New Roman" w:cs="Times New Roman"/>
          <w:sz w:val="28"/>
          <w:szCs w:val="28"/>
        </w:rPr>
        <w:t>м</w:t>
      </w:r>
      <w:r w:rsidRPr="007E2304">
        <w:rPr>
          <w:rFonts w:ascii="Times New Roman" w:hAnsi="Times New Roman" w:cs="Times New Roman"/>
          <w:sz w:val="28"/>
          <w:szCs w:val="28"/>
        </w:rPr>
        <w:t xml:space="preserve">ках реалізації Програми є будівництво територіальних автомобільних доріг. </w:t>
      </w:r>
      <w:r w:rsidR="007F1AFC" w:rsidRPr="007E2304">
        <w:rPr>
          <w:rFonts w:ascii="Times New Roman" w:hAnsi="Times New Roman" w:cs="Times New Roman"/>
          <w:sz w:val="28"/>
          <w:szCs w:val="28"/>
        </w:rPr>
        <w:t>На сьогодні фінансування ремонтно-будівельних робіт на територіальних автомобільних</w:t>
      </w:r>
      <w:r w:rsidR="007F1AFC" w:rsidRPr="00937D46">
        <w:rPr>
          <w:rFonts w:ascii="Times New Roman" w:hAnsi="Times New Roman"/>
          <w:sz w:val="28"/>
          <w:szCs w:val="28"/>
        </w:rPr>
        <w:t xml:space="preserve"> дорогах є вкрай низьким та відбувається за залишковим принципом. Фактичний обсяг фінансування розвитку територіальних автомобільних доріг протягом остан</w:t>
      </w:r>
      <w:r w:rsidR="00A173B4">
        <w:rPr>
          <w:rFonts w:ascii="Times New Roman" w:hAnsi="Times New Roman"/>
          <w:sz w:val="28"/>
          <w:szCs w:val="28"/>
        </w:rPr>
        <w:t>ніх 2 років становив близько 10</w:t>
      </w:r>
      <w:r w:rsidR="007F1AFC" w:rsidRPr="00937D46">
        <w:rPr>
          <w:rFonts w:ascii="Times New Roman" w:hAnsi="Times New Roman"/>
          <w:sz w:val="28"/>
          <w:szCs w:val="28"/>
        </w:rPr>
        <w:t xml:space="preserve">% від обсягу видатків на розвиток автомобільних доріг загального користування державного значення, </w:t>
      </w:r>
      <w:r w:rsidR="00DB5AD0" w:rsidRPr="00937D46">
        <w:rPr>
          <w:rFonts w:ascii="Times New Roman" w:hAnsi="Times New Roman"/>
          <w:sz w:val="28"/>
          <w:szCs w:val="28"/>
        </w:rPr>
        <w:t>а плановий обсяг бюджетного фінансування на наступні 3 роки складає близько 7 % при тому, що протяжність територіальних автомобільних доріг у процентн</w:t>
      </w:r>
      <w:r w:rsidR="00A173B4">
        <w:rPr>
          <w:rFonts w:ascii="Times New Roman" w:hAnsi="Times New Roman"/>
          <w:sz w:val="28"/>
          <w:szCs w:val="28"/>
        </w:rPr>
        <w:t>ому співвідношенні складає 46,4</w:t>
      </w:r>
      <w:bookmarkStart w:id="11" w:name="_GoBack"/>
      <w:bookmarkEnd w:id="11"/>
      <w:r w:rsidR="00DB5AD0" w:rsidRPr="00937D46">
        <w:rPr>
          <w:rFonts w:ascii="Times New Roman" w:hAnsi="Times New Roman"/>
          <w:sz w:val="28"/>
          <w:szCs w:val="28"/>
        </w:rPr>
        <w:t>% від сукупної протяжності автомобільних доріг державного значення.</w:t>
      </w:r>
      <w:r w:rsidR="00287ED8" w:rsidRPr="00937D46">
        <w:rPr>
          <w:rFonts w:ascii="Times New Roman" w:hAnsi="Times New Roman"/>
          <w:sz w:val="28"/>
          <w:szCs w:val="28"/>
        </w:rPr>
        <w:t xml:space="preserve"> </w:t>
      </w:r>
      <w:r w:rsidR="007F1AFC" w:rsidRPr="00937D46">
        <w:rPr>
          <w:rFonts w:ascii="Times New Roman" w:hAnsi="Times New Roman"/>
          <w:sz w:val="28"/>
          <w:szCs w:val="28"/>
        </w:rPr>
        <w:t xml:space="preserve">Такий підхід до фінансування територіальних автомобільних доріг пояснюється нижчою їх пріоритетною значимістю в порівнянні з міжнародними, національними та регіональними автомобільними дорогами, які забезпечують транзитні перевезення та з’єднують обласні центри між собою. </w:t>
      </w:r>
      <w:bookmarkStart w:id="12" w:name="_Hlk45724140"/>
      <w:r w:rsidR="00991263" w:rsidRPr="00937D46">
        <w:rPr>
          <w:rFonts w:ascii="Times New Roman" w:eastAsia="Calibri" w:hAnsi="Times New Roman"/>
          <w:sz w:val="28"/>
          <w:szCs w:val="28"/>
        </w:rPr>
        <w:t xml:space="preserve">Однією із </w:t>
      </w:r>
      <w:r w:rsidR="00BD235B" w:rsidRPr="00937D46">
        <w:rPr>
          <w:rFonts w:ascii="Times New Roman" w:eastAsia="Calibri" w:hAnsi="Times New Roman"/>
          <w:sz w:val="28"/>
          <w:szCs w:val="28"/>
        </w:rPr>
        <w:t xml:space="preserve">оптимальних </w:t>
      </w:r>
      <w:r w:rsidR="00991263" w:rsidRPr="00937D46">
        <w:rPr>
          <w:rFonts w:ascii="Times New Roman" w:eastAsia="Calibri" w:hAnsi="Times New Roman"/>
          <w:sz w:val="28"/>
          <w:szCs w:val="28"/>
        </w:rPr>
        <w:t>технологій будівництва доріг із цементобетонним покриттям для відновлення територіальних доріг</w:t>
      </w:r>
      <w:r w:rsidR="008636E7" w:rsidRPr="00937D46">
        <w:rPr>
          <w:rFonts w:ascii="Times New Roman" w:eastAsia="Calibri" w:hAnsi="Times New Roman"/>
          <w:sz w:val="28"/>
          <w:szCs w:val="28"/>
        </w:rPr>
        <w:t>,</w:t>
      </w:r>
      <w:r w:rsidR="00991263" w:rsidRPr="00937D46">
        <w:rPr>
          <w:rFonts w:ascii="Times New Roman" w:eastAsia="Calibri" w:hAnsi="Times New Roman"/>
          <w:sz w:val="28"/>
          <w:szCs w:val="28"/>
        </w:rPr>
        <w:t xml:space="preserve"> </w:t>
      </w:r>
      <w:r w:rsidR="008636E7" w:rsidRPr="00937D46">
        <w:rPr>
          <w:rFonts w:ascii="Times New Roman" w:eastAsia="Calibri" w:hAnsi="Times New Roman"/>
          <w:sz w:val="28"/>
          <w:szCs w:val="28"/>
        </w:rPr>
        <w:t>є</w:t>
      </w:r>
      <w:r w:rsidR="00991263" w:rsidRPr="00937D46">
        <w:rPr>
          <w:rFonts w:ascii="Times New Roman" w:eastAsia="Calibri" w:hAnsi="Times New Roman"/>
          <w:sz w:val="28"/>
          <w:szCs w:val="28"/>
        </w:rPr>
        <w:t xml:space="preserve"> технологія </w:t>
      </w:r>
      <w:proofErr w:type="spellStart"/>
      <w:r w:rsidR="00991263" w:rsidRPr="00937D46">
        <w:rPr>
          <w:rFonts w:ascii="Times New Roman" w:eastAsia="Calibri" w:hAnsi="Times New Roman"/>
          <w:sz w:val="28"/>
          <w:szCs w:val="28"/>
        </w:rPr>
        <w:t>укочуваного</w:t>
      </w:r>
      <w:proofErr w:type="spellEnd"/>
      <w:r w:rsidR="00991263" w:rsidRPr="00937D46">
        <w:rPr>
          <w:rFonts w:ascii="Times New Roman" w:eastAsia="Calibri" w:hAnsi="Times New Roman"/>
          <w:sz w:val="28"/>
          <w:szCs w:val="28"/>
        </w:rPr>
        <w:t xml:space="preserve"> бетону.</w:t>
      </w:r>
    </w:p>
    <w:p w:rsidR="00B74239" w:rsidRPr="00937D46" w:rsidRDefault="00B74239" w:rsidP="00B74239">
      <w:pPr>
        <w:spacing w:after="0" w:line="240" w:lineRule="auto"/>
        <w:ind w:firstLine="709"/>
        <w:jc w:val="both"/>
        <w:rPr>
          <w:rFonts w:ascii="Times New Roman" w:hAnsi="Times New Roman" w:cs="Times New Roman"/>
          <w:sz w:val="28"/>
          <w:szCs w:val="28"/>
        </w:rPr>
      </w:pPr>
      <w:bookmarkStart w:id="13" w:name="_Hlk46845245"/>
      <w:bookmarkEnd w:id="12"/>
      <w:r w:rsidRPr="00937D46">
        <w:rPr>
          <w:rFonts w:ascii="Times New Roman" w:hAnsi="Times New Roman" w:cs="Times New Roman"/>
          <w:sz w:val="28"/>
          <w:szCs w:val="28"/>
        </w:rPr>
        <w:t>На сьогодні Україна має достатню галузеву базу</w:t>
      </w:r>
      <w:r w:rsidR="00BD235B" w:rsidRPr="00937D46">
        <w:rPr>
          <w:rFonts w:ascii="Times New Roman" w:hAnsi="Times New Roman" w:cs="Times New Roman"/>
          <w:sz w:val="28"/>
          <w:szCs w:val="28"/>
        </w:rPr>
        <w:t xml:space="preserve">, що налічує близько 60 </w:t>
      </w:r>
      <w:r w:rsidRPr="00937D46">
        <w:rPr>
          <w:rFonts w:ascii="Times New Roman" w:hAnsi="Times New Roman" w:cs="Times New Roman"/>
          <w:sz w:val="28"/>
          <w:szCs w:val="28"/>
        </w:rPr>
        <w:t>нормативних документів, яка охоплює усі етапи життєвого циклу дороги з цементобетонним покриттям (</w:t>
      </w:r>
      <w:proofErr w:type="spellStart"/>
      <w:r w:rsidRPr="00937D46">
        <w:rPr>
          <w:rFonts w:ascii="Times New Roman" w:hAnsi="Times New Roman" w:cs="Times New Roman"/>
          <w:sz w:val="28"/>
          <w:szCs w:val="28"/>
        </w:rPr>
        <w:t>проєктування</w:t>
      </w:r>
      <w:proofErr w:type="spellEnd"/>
      <w:r w:rsidRPr="00937D46">
        <w:rPr>
          <w:rFonts w:ascii="Times New Roman" w:hAnsi="Times New Roman" w:cs="Times New Roman"/>
          <w:sz w:val="28"/>
          <w:szCs w:val="28"/>
        </w:rPr>
        <w:t xml:space="preserve">, будівництво, ремонти та експлуатаційне утримання) та дозволяє застосовувати на всіх етапах найсучасніші технології та матеріали. Зокрема тільки на цемент, окрім вітчизняних, в Україні </w:t>
      </w:r>
      <w:proofErr w:type="spellStart"/>
      <w:r w:rsidRPr="00937D46">
        <w:rPr>
          <w:rFonts w:ascii="Times New Roman" w:hAnsi="Times New Roman" w:cs="Times New Roman"/>
          <w:sz w:val="28"/>
          <w:szCs w:val="28"/>
        </w:rPr>
        <w:t>імплементовано</w:t>
      </w:r>
      <w:proofErr w:type="spellEnd"/>
      <w:r w:rsidRPr="00937D46">
        <w:rPr>
          <w:rFonts w:ascii="Times New Roman" w:hAnsi="Times New Roman" w:cs="Times New Roman"/>
          <w:sz w:val="28"/>
          <w:szCs w:val="28"/>
        </w:rPr>
        <w:t xml:space="preserve"> 14 європейських стандартів серії EN. </w:t>
      </w:r>
    </w:p>
    <w:p w:rsidR="00177804" w:rsidRPr="00937D46" w:rsidRDefault="00177804" w:rsidP="00DB49DB">
      <w:pPr>
        <w:spacing w:after="0" w:line="240" w:lineRule="auto"/>
        <w:ind w:firstLine="709"/>
        <w:jc w:val="both"/>
        <w:rPr>
          <w:rFonts w:ascii="Times New Roman" w:hAnsi="Times New Roman" w:cs="Times New Roman"/>
          <w:sz w:val="28"/>
          <w:szCs w:val="28"/>
        </w:rPr>
      </w:pPr>
      <w:r w:rsidRPr="00937D46">
        <w:rPr>
          <w:rFonts w:ascii="Times New Roman" w:hAnsi="Times New Roman" w:cs="Times New Roman"/>
          <w:sz w:val="28"/>
          <w:szCs w:val="28"/>
        </w:rPr>
        <w:t>Крім того</w:t>
      </w:r>
      <w:r w:rsidR="00DE2143" w:rsidRPr="00937D46">
        <w:rPr>
          <w:rFonts w:ascii="Times New Roman" w:hAnsi="Times New Roman" w:cs="Times New Roman"/>
          <w:sz w:val="28"/>
          <w:szCs w:val="28"/>
        </w:rPr>
        <w:t>,</w:t>
      </w:r>
      <w:r w:rsidRPr="00937D46">
        <w:rPr>
          <w:rFonts w:ascii="Times New Roman" w:hAnsi="Times New Roman" w:cs="Times New Roman"/>
          <w:sz w:val="28"/>
          <w:szCs w:val="28"/>
        </w:rPr>
        <w:t xml:space="preserve"> </w:t>
      </w:r>
      <w:r w:rsidR="00B74239" w:rsidRPr="00937D46">
        <w:rPr>
          <w:rFonts w:ascii="Times New Roman" w:hAnsi="Times New Roman" w:cs="Times New Roman"/>
          <w:sz w:val="28"/>
          <w:szCs w:val="28"/>
        </w:rPr>
        <w:t>нормативними документами передбачено можливість використання відходів промисловості, зокрема, зол винесення, шлаків, шлакового щебеню в цементобетонних сумішах для влаштування цементобетонних шарів дорожнього одягу. А тому</w:t>
      </w:r>
      <w:bookmarkEnd w:id="13"/>
      <w:r w:rsidR="00B74239" w:rsidRPr="00937D46">
        <w:rPr>
          <w:rFonts w:ascii="Times New Roman" w:hAnsi="Times New Roman" w:cs="Times New Roman"/>
          <w:sz w:val="28"/>
          <w:szCs w:val="28"/>
        </w:rPr>
        <w:t xml:space="preserve"> </w:t>
      </w:r>
      <w:r w:rsidRPr="00937D46">
        <w:rPr>
          <w:rFonts w:ascii="Times New Roman" w:hAnsi="Times New Roman" w:cs="Times New Roman"/>
          <w:sz w:val="28"/>
          <w:szCs w:val="28"/>
        </w:rPr>
        <w:t xml:space="preserve">будівництво доріг з </w:t>
      </w:r>
      <w:r w:rsidRPr="00937D46">
        <w:rPr>
          <w:rFonts w:ascii="Times New Roman" w:hAnsi="Times New Roman" w:cs="Times New Roman"/>
          <w:sz w:val="28"/>
          <w:szCs w:val="28"/>
        </w:rPr>
        <w:lastRenderedPageBreak/>
        <w:t>цементобетонним покриттям дозвол</w:t>
      </w:r>
      <w:r w:rsidR="003D46DA" w:rsidRPr="00937D46">
        <w:rPr>
          <w:rFonts w:ascii="Times New Roman" w:hAnsi="Times New Roman" w:cs="Times New Roman"/>
          <w:sz w:val="28"/>
          <w:szCs w:val="28"/>
        </w:rPr>
        <w:t>яє</w:t>
      </w:r>
      <w:r w:rsidRPr="00937D46">
        <w:rPr>
          <w:rFonts w:ascii="Times New Roman" w:hAnsi="Times New Roman" w:cs="Times New Roman"/>
          <w:sz w:val="28"/>
          <w:szCs w:val="28"/>
        </w:rPr>
        <w:t xml:space="preserve"> вирішити проблему утилізаці</w:t>
      </w:r>
      <w:r w:rsidR="003D46DA" w:rsidRPr="00937D46">
        <w:rPr>
          <w:rFonts w:ascii="Times New Roman" w:hAnsi="Times New Roman" w:cs="Times New Roman"/>
          <w:sz w:val="28"/>
          <w:szCs w:val="28"/>
        </w:rPr>
        <w:t>ї</w:t>
      </w:r>
      <w:r w:rsidRPr="00937D46">
        <w:rPr>
          <w:rFonts w:ascii="Times New Roman" w:hAnsi="Times New Roman" w:cs="Times New Roman"/>
          <w:sz w:val="28"/>
          <w:szCs w:val="28"/>
        </w:rPr>
        <w:t xml:space="preserve"> відходів промисловості (</w:t>
      </w:r>
      <w:proofErr w:type="spellStart"/>
      <w:r w:rsidRPr="00937D46">
        <w:rPr>
          <w:rFonts w:ascii="Times New Roman" w:hAnsi="Times New Roman" w:cs="Times New Roman"/>
          <w:sz w:val="28"/>
          <w:szCs w:val="28"/>
        </w:rPr>
        <w:t>золошлаків</w:t>
      </w:r>
      <w:proofErr w:type="spellEnd"/>
      <w:r w:rsidRPr="00937D46">
        <w:rPr>
          <w:rFonts w:ascii="Times New Roman" w:hAnsi="Times New Roman" w:cs="Times New Roman"/>
          <w:sz w:val="28"/>
          <w:szCs w:val="28"/>
        </w:rPr>
        <w:t xml:space="preserve">, металургійних шлаків тощо), оскільки вони можуть бути використані в </w:t>
      </w:r>
      <w:r w:rsidR="00DE2143" w:rsidRPr="00937D46">
        <w:rPr>
          <w:rFonts w:ascii="Times New Roman" w:hAnsi="Times New Roman" w:cs="Times New Roman"/>
          <w:sz w:val="28"/>
          <w:szCs w:val="28"/>
        </w:rPr>
        <w:t>якості заповнювачів в цементобетонних сумішах</w:t>
      </w:r>
      <w:r w:rsidRPr="00937D46">
        <w:rPr>
          <w:rFonts w:ascii="Times New Roman" w:hAnsi="Times New Roman" w:cs="Times New Roman"/>
          <w:sz w:val="28"/>
          <w:szCs w:val="28"/>
        </w:rPr>
        <w:t>.</w:t>
      </w:r>
      <w:r w:rsidR="00B74239" w:rsidRPr="00937D46">
        <w:rPr>
          <w:rFonts w:ascii="Times New Roman" w:hAnsi="Times New Roman" w:cs="Times New Roman"/>
          <w:sz w:val="28"/>
          <w:szCs w:val="28"/>
        </w:rPr>
        <w:t xml:space="preserve"> </w:t>
      </w:r>
    </w:p>
    <w:p w:rsidR="00381EA8" w:rsidRPr="00937D46" w:rsidRDefault="00381EA8" w:rsidP="00177804">
      <w:pPr>
        <w:spacing w:after="0" w:line="240" w:lineRule="auto"/>
        <w:ind w:firstLine="709"/>
        <w:jc w:val="both"/>
        <w:rPr>
          <w:rFonts w:ascii="Times New Roman" w:hAnsi="Times New Roman" w:cs="Times New Roman"/>
          <w:bCs/>
          <w:sz w:val="28"/>
          <w:szCs w:val="28"/>
        </w:rPr>
      </w:pPr>
      <w:r w:rsidRPr="00937D46">
        <w:rPr>
          <w:rFonts w:ascii="Times New Roman" w:hAnsi="Times New Roman" w:cs="Times New Roman"/>
          <w:sz w:val="28"/>
          <w:szCs w:val="28"/>
        </w:rPr>
        <w:t xml:space="preserve">У зв’язку </w:t>
      </w:r>
      <w:r w:rsidR="00EE628B" w:rsidRPr="00937D46">
        <w:rPr>
          <w:rFonts w:ascii="Times New Roman" w:hAnsi="Times New Roman" w:cs="Times New Roman"/>
          <w:sz w:val="28"/>
          <w:szCs w:val="28"/>
        </w:rPr>
        <w:t>і</w:t>
      </w:r>
      <w:r w:rsidRPr="00937D46">
        <w:rPr>
          <w:rFonts w:ascii="Times New Roman" w:hAnsi="Times New Roman" w:cs="Times New Roman"/>
          <w:sz w:val="28"/>
          <w:szCs w:val="28"/>
        </w:rPr>
        <w:t xml:space="preserve">з </w:t>
      </w:r>
      <w:r w:rsidR="00821C11" w:rsidRPr="00937D46">
        <w:rPr>
          <w:rFonts w:ascii="Times New Roman" w:hAnsi="Times New Roman" w:cs="Times New Roman"/>
          <w:sz w:val="28"/>
          <w:szCs w:val="28"/>
        </w:rPr>
        <w:t>реалізацією національної</w:t>
      </w:r>
      <w:r w:rsidRPr="00937D46">
        <w:rPr>
          <w:rFonts w:ascii="Times New Roman" w:hAnsi="Times New Roman" w:cs="Times New Roman"/>
          <w:sz w:val="28"/>
          <w:szCs w:val="28"/>
        </w:rPr>
        <w:t xml:space="preserve"> програми </w:t>
      </w:r>
      <w:r w:rsidR="005D2631" w:rsidRPr="00937D46">
        <w:rPr>
          <w:rFonts w:ascii="Times New Roman" w:hAnsi="Times New Roman" w:cs="Times New Roman"/>
          <w:sz w:val="28"/>
          <w:szCs w:val="28"/>
        </w:rPr>
        <w:t>«</w:t>
      </w:r>
      <w:r w:rsidRPr="00937D46">
        <w:rPr>
          <w:rFonts w:ascii="Times New Roman" w:hAnsi="Times New Roman" w:cs="Times New Roman"/>
          <w:sz w:val="28"/>
          <w:szCs w:val="28"/>
        </w:rPr>
        <w:t>Велике будівництво</w:t>
      </w:r>
      <w:r w:rsidR="005D2631" w:rsidRPr="00937D46">
        <w:rPr>
          <w:rFonts w:ascii="Times New Roman" w:hAnsi="Times New Roman" w:cs="Times New Roman"/>
          <w:sz w:val="28"/>
          <w:szCs w:val="28"/>
        </w:rPr>
        <w:t>»</w:t>
      </w:r>
      <w:r w:rsidR="00C34615" w:rsidRPr="00937D46">
        <w:rPr>
          <w:rFonts w:ascii="Times New Roman" w:hAnsi="Times New Roman" w:cs="Times New Roman"/>
          <w:sz w:val="28"/>
          <w:szCs w:val="28"/>
        </w:rPr>
        <w:t>,</w:t>
      </w:r>
      <w:r w:rsidRPr="00937D46">
        <w:rPr>
          <w:rFonts w:ascii="Times New Roman" w:hAnsi="Times New Roman" w:cs="Times New Roman"/>
          <w:sz w:val="28"/>
          <w:szCs w:val="28"/>
        </w:rPr>
        <w:t xml:space="preserve"> необхідн</w:t>
      </w:r>
      <w:r w:rsidR="00451CB3" w:rsidRPr="00937D46">
        <w:rPr>
          <w:rFonts w:ascii="Times New Roman" w:hAnsi="Times New Roman" w:cs="Times New Roman"/>
          <w:sz w:val="28"/>
          <w:szCs w:val="28"/>
        </w:rPr>
        <w:t>і</w:t>
      </w:r>
      <w:r w:rsidRPr="00937D46">
        <w:rPr>
          <w:rFonts w:ascii="Times New Roman" w:hAnsi="Times New Roman" w:cs="Times New Roman"/>
          <w:sz w:val="28"/>
          <w:szCs w:val="28"/>
        </w:rPr>
        <w:t>ст</w:t>
      </w:r>
      <w:r w:rsidR="00451CB3" w:rsidRPr="00937D46">
        <w:rPr>
          <w:rFonts w:ascii="Times New Roman" w:hAnsi="Times New Roman" w:cs="Times New Roman"/>
          <w:sz w:val="28"/>
          <w:szCs w:val="28"/>
        </w:rPr>
        <w:t>ю</w:t>
      </w:r>
      <w:r w:rsidRPr="00937D46">
        <w:rPr>
          <w:rFonts w:ascii="Times New Roman" w:hAnsi="Times New Roman" w:cs="Times New Roman"/>
          <w:sz w:val="28"/>
          <w:szCs w:val="28"/>
        </w:rPr>
        <w:t xml:space="preserve"> </w:t>
      </w:r>
      <w:r w:rsidR="00451CB3" w:rsidRPr="00937D46">
        <w:rPr>
          <w:rFonts w:ascii="Times New Roman" w:hAnsi="Times New Roman" w:cs="Times New Roman"/>
          <w:sz w:val="28"/>
          <w:szCs w:val="28"/>
        </w:rPr>
        <w:t xml:space="preserve">збільшення обсягу фінансування дорожнього господарства, </w:t>
      </w:r>
      <w:r w:rsidRPr="00937D46">
        <w:rPr>
          <w:rFonts w:ascii="Times New Roman" w:hAnsi="Times New Roman" w:cs="Times New Roman"/>
          <w:sz w:val="28"/>
          <w:szCs w:val="28"/>
        </w:rPr>
        <w:t xml:space="preserve">активізації економічного </w:t>
      </w:r>
      <w:r w:rsidR="00FC42B0" w:rsidRPr="00937D46">
        <w:rPr>
          <w:rFonts w:ascii="Times New Roman" w:hAnsi="Times New Roman" w:cs="Times New Roman"/>
          <w:sz w:val="28"/>
          <w:szCs w:val="28"/>
        </w:rPr>
        <w:t>розвитку</w:t>
      </w:r>
      <w:r w:rsidRPr="00937D46">
        <w:rPr>
          <w:rFonts w:ascii="Times New Roman" w:hAnsi="Times New Roman" w:cs="Times New Roman"/>
          <w:sz w:val="28"/>
          <w:szCs w:val="28"/>
        </w:rPr>
        <w:t xml:space="preserve"> регіонів </w:t>
      </w:r>
      <w:r w:rsidR="00A5558F" w:rsidRPr="00937D46">
        <w:rPr>
          <w:rFonts w:ascii="Times New Roman" w:hAnsi="Times New Roman" w:cs="Times New Roman"/>
          <w:sz w:val="28"/>
          <w:szCs w:val="28"/>
        </w:rPr>
        <w:t xml:space="preserve">та </w:t>
      </w:r>
      <w:r w:rsidRPr="00937D46">
        <w:rPr>
          <w:rFonts w:ascii="Times New Roman" w:hAnsi="Times New Roman" w:cs="Times New Roman"/>
          <w:sz w:val="28"/>
          <w:szCs w:val="28"/>
        </w:rPr>
        <w:t>країни</w:t>
      </w:r>
      <w:r w:rsidR="004628D4" w:rsidRPr="00937D46">
        <w:rPr>
          <w:rFonts w:ascii="Times New Roman" w:hAnsi="Times New Roman" w:cs="Times New Roman"/>
          <w:sz w:val="28"/>
          <w:szCs w:val="28"/>
        </w:rPr>
        <w:t xml:space="preserve"> в цілому</w:t>
      </w:r>
      <w:r w:rsidRPr="00937D46">
        <w:rPr>
          <w:rFonts w:ascii="Times New Roman" w:hAnsi="Times New Roman" w:cs="Times New Roman"/>
          <w:sz w:val="28"/>
          <w:szCs w:val="28"/>
        </w:rPr>
        <w:t xml:space="preserve">, підвищення </w:t>
      </w:r>
      <w:r w:rsidR="004628D4" w:rsidRPr="00937D46">
        <w:rPr>
          <w:rFonts w:ascii="Times New Roman" w:hAnsi="Times New Roman" w:cs="Times New Roman"/>
          <w:sz w:val="28"/>
          <w:szCs w:val="28"/>
        </w:rPr>
        <w:t xml:space="preserve">рівня </w:t>
      </w:r>
      <w:r w:rsidR="00FC42B0" w:rsidRPr="00937D46">
        <w:rPr>
          <w:rFonts w:ascii="Times New Roman" w:hAnsi="Times New Roman" w:cs="Times New Roman"/>
          <w:sz w:val="28"/>
          <w:szCs w:val="28"/>
        </w:rPr>
        <w:t>зайнятості</w:t>
      </w:r>
      <w:r w:rsidRPr="00937D46">
        <w:rPr>
          <w:rFonts w:ascii="Times New Roman" w:hAnsi="Times New Roman" w:cs="Times New Roman"/>
          <w:sz w:val="28"/>
          <w:szCs w:val="28"/>
        </w:rPr>
        <w:t xml:space="preserve"> населення </w:t>
      </w:r>
      <w:r w:rsidR="00FC42B0" w:rsidRPr="00937D46">
        <w:rPr>
          <w:rFonts w:ascii="Times New Roman" w:hAnsi="Times New Roman" w:cs="Times New Roman"/>
          <w:sz w:val="28"/>
          <w:szCs w:val="28"/>
        </w:rPr>
        <w:t xml:space="preserve">за рахунок реалізації завдань, </w:t>
      </w:r>
      <w:r w:rsidR="004628D4" w:rsidRPr="00937D46">
        <w:rPr>
          <w:rFonts w:ascii="Times New Roman" w:hAnsi="Times New Roman" w:cs="Times New Roman"/>
          <w:sz w:val="28"/>
          <w:szCs w:val="28"/>
        </w:rPr>
        <w:t xml:space="preserve">які </w:t>
      </w:r>
      <w:r w:rsidR="00FC42B0" w:rsidRPr="00937D46">
        <w:rPr>
          <w:rFonts w:ascii="Times New Roman" w:hAnsi="Times New Roman" w:cs="Times New Roman"/>
          <w:sz w:val="28"/>
          <w:szCs w:val="28"/>
        </w:rPr>
        <w:t xml:space="preserve">забезпечують високий рівень локалізації, розв’язання </w:t>
      </w:r>
      <w:r w:rsidR="00C34615" w:rsidRPr="00937D46">
        <w:rPr>
          <w:rFonts w:ascii="Times New Roman" w:hAnsi="Times New Roman" w:cs="Times New Roman"/>
          <w:sz w:val="28"/>
          <w:szCs w:val="28"/>
        </w:rPr>
        <w:t>вказаних</w:t>
      </w:r>
      <w:r w:rsidR="00DE2143" w:rsidRPr="00937D46">
        <w:rPr>
          <w:rFonts w:ascii="Times New Roman" w:hAnsi="Times New Roman" w:cs="Times New Roman"/>
          <w:sz w:val="28"/>
          <w:szCs w:val="28"/>
        </w:rPr>
        <w:t xml:space="preserve"> </w:t>
      </w:r>
      <w:r w:rsidR="00FC42B0" w:rsidRPr="00937D46">
        <w:rPr>
          <w:rFonts w:ascii="Times New Roman" w:hAnsi="Times New Roman" w:cs="Times New Roman"/>
          <w:sz w:val="28"/>
          <w:szCs w:val="28"/>
        </w:rPr>
        <w:t>проблем можливе</w:t>
      </w:r>
      <w:r w:rsidR="00506EBE" w:rsidRPr="00937D46">
        <w:rPr>
          <w:rFonts w:ascii="Times New Roman" w:hAnsi="Times New Roman" w:cs="Times New Roman"/>
          <w:sz w:val="28"/>
          <w:szCs w:val="28"/>
        </w:rPr>
        <w:t xml:space="preserve"> </w:t>
      </w:r>
      <w:r w:rsidR="00FC42B0" w:rsidRPr="00937D46">
        <w:rPr>
          <w:rFonts w:ascii="Times New Roman" w:hAnsi="Times New Roman" w:cs="Times New Roman"/>
          <w:sz w:val="28"/>
          <w:szCs w:val="28"/>
        </w:rPr>
        <w:t xml:space="preserve">за умови </w:t>
      </w:r>
      <w:r w:rsidR="00451CB3" w:rsidRPr="00937D46">
        <w:rPr>
          <w:rFonts w:ascii="Times New Roman" w:hAnsi="Times New Roman" w:cs="Times New Roman"/>
          <w:sz w:val="28"/>
          <w:szCs w:val="28"/>
        </w:rPr>
        <w:t xml:space="preserve">затвердження </w:t>
      </w:r>
      <w:r w:rsidR="00FC42B0" w:rsidRPr="00937D46">
        <w:rPr>
          <w:rFonts w:ascii="Times New Roman" w:hAnsi="Times New Roman" w:cs="Times New Roman"/>
          <w:sz w:val="28"/>
          <w:szCs w:val="28"/>
        </w:rPr>
        <w:t xml:space="preserve">Державної цільової економічної програми </w:t>
      </w:r>
      <w:r w:rsidR="00E44D84" w:rsidRPr="00937D46">
        <w:rPr>
          <w:rFonts w:ascii="Times New Roman" w:eastAsia="Times New Roman" w:hAnsi="Times New Roman" w:cs="Times New Roman"/>
          <w:bCs/>
          <w:sz w:val="28"/>
          <w:szCs w:val="28"/>
          <w:lang w:eastAsia="uk-UA"/>
        </w:rPr>
        <w:t>будівництва</w:t>
      </w:r>
      <w:r w:rsidR="00F7539B" w:rsidRPr="00937D46">
        <w:rPr>
          <w:rFonts w:ascii="Times New Roman" w:eastAsia="Times New Roman" w:hAnsi="Times New Roman" w:cs="Times New Roman"/>
          <w:b/>
          <w:sz w:val="28"/>
          <w:szCs w:val="28"/>
          <w:lang w:eastAsia="uk-UA"/>
        </w:rPr>
        <w:t xml:space="preserve"> </w:t>
      </w:r>
      <w:r w:rsidR="00F7539B" w:rsidRPr="00937D46">
        <w:rPr>
          <w:rFonts w:ascii="Times New Roman" w:eastAsia="Times New Roman" w:hAnsi="Times New Roman" w:cs="Times New Roman"/>
          <w:bCs/>
          <w:sz w:val="28"/>
          <w:szCs w:val="28"/>
          <w:lang w:eastAsia="uk-UA"/>
        </w:rPr>
        <w:t>автомобільних доріг загального користування з цементобетонним покриттям на 2021-202</w:t>
      </w:r>
      <w:r w:rsidR="00E44D84" w:rsidRPr="00937D46">
        <w:rPr>
          <w:rFonts w:ascii="Times New Roman" w:eastAsia="Times New Roman" w:hAnsi="Times New Roman" w:cs="Times New Roman"/>
          <w:bCs/>
          <w:sz w:val="28"/>
          <w:szCs w:val="28"/>
          <w:lang w:eastAsia="uk-UA"/>
        </w:rPr>
        <w:t xml:space="preserve">5 </w:t>
      </w:r>
      <w:r w:rsidR="00F7539B" w:rsidRPr="00937D46">
        <w:rPr>
          <w:rFonts w:ascii="Times New Roman" w:eastAsia="Times New Roman" w:hAnsi="Times New Roman" w:cs="Times New Roman"/>
          <w:bCs/>
          <w:sz w:val="28"/>
          <w:szCs w:val="28"/>
          <w:lang w:eastAsia="uk-UA"/>
        </w:rPr>
        <w:t xml:space="preserve">роки </w:t>
      </w:r>
      <w:r w:rsidR="00FC42B0" w:rsidRPr="00937D46">
        <w:rPr>
          <w:rFonts w:ascii="Times New Roman" w:hAnsi="Times New Roman" w:cs="Times New Roman"/>
          <w:bCs/>
          <w:sz w:val="28"/>
          <w:szCs w:val="28"/>
        </w:rPr>
        <w:t xml:space="preserve">з урахуванням досвіду провідних держав світу та соціально-економічних пріоритетів розвитку регіонів </w:t>
      </w:r>
      <w:r w:rsidR="00506EBE" w:rsidRPr="00937D46">
        <w:rPr>
          <w:rFonts w:ascii="Times New Roman" w:hAnsi="Times New Roman" w:cs="Times New Roman"/>
          <w:bCs/>
          <w:sz w:val="28"/>
          <w:szCs w:val="28"/>
        </w:rPr>
        <w:t xml:space="preserve">та </w:t>
      </w:r>
      <w:r w:rsidR="00FC42B0" w:rsidRPr="00937D46">
        <w:rPr>
          <w:rFonts w:ascii="Times New Roman" w:hAnsi="Times New Roman" w:cs="Times New Roman"/>
          <w:bCs/>
          <w:sz w:val="28"/>
          <w:szCs w:val="28"/>
        </w:rPr>
        <w:t>держави в цілому.</w:t>
      </w:r>
    </w:p>
    <w:p w:rsidR="000A1F42" w:rsidRPr="00937D46" w:rsidRDefault="000A1F42" w:rsidP="00177804">
      <w:pPr>
        <w:spacing w:after="0" w:line="240" w:lineRule="auto"/>
        <w:ind w:firstLine="709"/>
        <w:jc w:val="both"/>
        <w:rPr>
          <w:rFonts w:ascii="Times New Roman" w:hAnsi="Times New Roman" w:cs="Times New Roman"/>
          <w:bCs/>
          <w:sz w:val="28"/>
          <w:szCs w:val="28"/>
        </w:rPr>
      </w:pPr>
    </w:p>
    <w:p w:rsidR="009610A1" w:rsidRPr="00937D46" w:rsidRDefault="005B015D" w:rsidP="0040390A">
      <w:pPr>
        <w:pStyle w:val="rvps7"/>
        <w:spacing w:before="120" w:beforeAutospacing="0" w:after="0" w:afterAutospacing="0"/>
        <w:ind w:firstLine="709"/>
        <w:jc w:val="center"/>
        <w:rPr>
          <w:b/>
          <w:sz w:val="28"/>
          <w:szCs w:val="28"/>
        </w:rPr>
      </w:pPr>
      <w:bookmarkStart w:id="14" w:name="n14"/>
      <w:bookmarkStart w:id="15" w:name="n15"/>
      <w:bookmarkStart w:id="16" w:name="n16"/>
      <w:bookmarkStart w:id="17" w:name="n18"/>
      <w:bookmarkStart w:id="18" w:name="n26"/>
      <w:bookmarkEnd w:id="14"/>
      <w:bookmarkEnd w:id="15"/>
      <w:bookmarkEnd w:id="16"/>
      <w:bookmarkEnd w:id="17"/>
      <w:bookmarkEnd w:id="18"/>
      <w:r w:rsidRPr="00937D46">
        <w:rPr>
          <w:rStyle w:val="rvts15"/>
          <w:b/>
          <w:sz w:val="28"/>
          <w:szCs w:val="28"/>
        </w:rPr>
        <w:t xml:space="preserve">Мета </w:t>
      </w:r>
      <w:r w:rsidR="009610A1" w:rsidRPr="00937D46">
        <w:rPr>
          <w:rStyle w:val="rvts15"/>
          <w:b/>
          <w:sz w:val="28"/>
          <w:szCs w:val="28"/>
        </w:rPr>
        <w:t>Програми</w:t>
      </w:r>
    </w:p>
    <w:p w:rsidR="00CF3F30" w:rsidRPr="00937D46" w:rsidRDefault="00CF3F30" w:rsidP="00CF3F30">
      <w:pPr>
        <w:pStyle w:val="a6"/>
        <w:jc w:val="both"/>
        <w:rPr>
          <w:rFonts w:ascii="Times New Roman" w:hAnsi="Times New Roman"/>
          <w:sz w:val="28"/>
          <w:szCs w:val="28"/>
        </w:rPr>
      </w:pPr>
      <w:bookmarkStart w:id="19" w:name="n27"/>
      <w:bookmarkEnd w:id="19"/>
      <w:r w:rsidRPr="00937D46">
        <w:rPr>
          <w:rStyle w:val="rvts0"/>
          <w:rFonts w:ascii="Times New Roman" w:hAnsi="Times New Roman"/>
          <w:sz w:val="28"/>
          <w:szCs w:val="28"/>
        </w:rPr>
        <w:t xml:space="preserve">Метою Програми є покращення транзитного потенціалу країни, покращення інвестиційного клімату, збільшення </w:t>
      </w:r>
      <w:r w:rsidRPr="007E2304">
        <w:rPr>
          <w:rStyle w:val="rvts0"/>
          <w:rFonts w:ascii="Times New Roman" w:hAnsi="Times New Roman"/>
          <w:sz w:val="28"/>
          <w:szCs w:val="28"/>
        </w:rPr>
        <w:t xml:space="preserve">використання </w:t>
      </w:r>
      <w:r w:rsidRPr="007E2304">
        <w:rPr>
          <w:rFonts w:ascii="Times New Roman" w:hAnsi="Times New Roman"/>
          <w:sz w:val="28"/>
          <w:szCs w:val="28"/>
        </w:rPr>
        <w:t>потенціалу вітчизняної промисловості та створення нових робочих місць</w:t>
      </w:r>
      <w:r w:rsidRPr="007E2304">
        <w:rPr>
          <w:rStyle w:val="rvts0"/>
          <w:rFonts w:ascii="Times New Roman" w:hAnsi="Times New Roman"/>
          <w:sz w:val="28"/>
          <w:szCs w:val="28"/>
        </w:rPr>
        <w:t xml:space="preserve"> за рахунок будівництва </w:t>
      </w:r>
      <w:r w:rsidR="00DB5AD0" w:rsidRPr="007E2304">
        <w:rPr>
          <w:rStyle w:val="rvts0"/>
          <w:rFonts w:ascii="Times New Roman" w:hAnsi="Times New Roman"/>
          <w:sz w:val="28"/>
          <w:szCs w:val="28"/>
        </w:rPr>
        <w:t xml:space="preserve">автомобільних доріг </w:t>
      </w:r>
      <w:r w:rsidRPr="007E2304">
        <w:rPr>
          <w:rStyle w:val="rvts0"/>
          <w:rFonts w:ascii="Times New Roman" w:hAnsi="Times New Roman"/>
          <w:sz w:val="28"/>
          <w:szCs w:val="28"/>
        </w:rPr>
        <w:t xml:space="preserve">з цементобетонним покриттям, </w:t>
      </w:r>
      <w:r w:rsidRPr="007E2304">
        <w:rPr>
          <w:rFonts w:ascii="Times New Roman" w:hAnsi="Times New Roman"/>
          <w:sz w:val="28"/>
          <w:szCs w:val="28"/>
        </w:rPr>
        <w:t>активізація економіки за рахунок високого рівня локалізації такого будівництва</w:t>
      </w:r>
      <w:r w:rsidRPr="00937D46">
        <w:rPr>
          <w:rFonts w:ascii="Times New Roman" w:hAnsi="Times New Roman"/>
          <w:sz w:val="28"/>
          <w:szCs w:val="28"/>
        </w:rPr>
        <w:t xml:space="preserve"> та зменшення </w:t>
      </w:r>
      <w:proofErr w:type="spellStart"/>
      <w:r w:rsidRPr="00937D46">
        <w:rPr>
          <w:rFonts w:ascii="Times New Roman" w:hAnsi="Times New Roman"/>
          <w:sz w:val="28"/>
          <w:szCs w:val="28"/>
        </w:rPr>
        <w:t>імпортозалежності</w:t>
      </w:r>
      <w:proofErr w:type="spellEnd"/>
      <w:r w:rsidRPr="00937D46">
        <w:rPr>
          <w:rFonts w:ascii="Times New Roman" w:hAnsi="Times New Roman"/>
          <w:sz w:val="28"/>
          <w:szCs w:val="28"/>
        </w:rPr>
        <w:t xml:space="preserve"> України від нафтопродуктів. Реалізація програми дозволить збільшити темпи будівництва автомобільних доріг, покращити безпеку руху на автомобільних дорогах, збільшити кількість інвестиції в сектор великовантажних автомобільних перевезень (за рахунок збільшеної рентабельності перевізників), розширити можливості реалізації вітчизняного промислового потенціалу, вирішити проблему утилізації відходів промисловості (зол винесення, шлаків тощо) та покращити ефективність використання бюджетних коштів в дорожньому господарстві.</w:t>
      </w:r>
    </w:p>
    <w:p w:rsidR="00F12D82" w:rsidRPr="00937D46" w:rsidRDefault="00CF3F30" w:rsidP="0040390A">
      <w:pPr>
        <w:pStyle w:val="a7"/>
        <w:spacing w:before="120"/>
        <w:ind w:firstLine="709"/>
        <w:jc w:val="both"/>
        <w:rPr>
          <w:rFonts w:ascii="Times New Roman" w:hAnsi="Times New Roman"/>
          <w:sz w:val="28"/>
          <w:szCs w:val="28"/>
        </w:rPr>
      </w:pPr>
      <w:r w:rsidRPr="00937D46" w:rsidDel="00CF3F30">
        <w:rPr>
          <w:rFonts w:ascii="Times New Roman" w:hAnsi="Times New Roman"/>
          <w:sz w:val="28"/>
          <w:szCs w:val="28"/>
        </w:rPr>
        <w:t xml:space="preserve"> </w:t>
      </w:r>
    </w:p>
    <w:p w:rsidR="009610A1" w:rsidRPr="00937D46" w:rsidRDefault="009610A1" w:rsidP="0040390A">
      <w:pPr>
        <w:pStyle w:val="rvps7"/>
        <w:spacing w:before="120" w:beforeAutospacing="0" w:after="0" w:afterAutospacing="0"/>
        <w:ind w:firstLine="709"/>
        <w:jc w:val="center"/>
        <w:rPr>
          <w:b/>
          <w:sz w:val="28"/>
          <w:szCs w:val="28"/>
        </w:rPr>
      </w:pPr>
      <w:bookmarkStart w:id="20" w:name="n28"/>
      <w:bookmarkEnd w:id="20"/>
      <w:r w:rsidRPr="00937D46">
        <w:rPr>
          <w:rStyle w:val="rvts15"/>
          <w:b/>
          <w:sz w:val="28"/>
          <w:szCs w:val="28"/>
        </w:rPr>
        <w:t>Визначення оптимального варіанта розв’язання проблеми на основі порівняльного аналізу можливих варіантів</w:t>
      </w:r>
    </w:p>
    <w:p w:rsidR="004703BE" w:rsidRPr="00937D46" w:rsidRDefault="004703BE" w:rsidP="0040390A">
      <w:pPr>
        <w:spacing w:before="120" w:after="0" w:line="240" w:lineRule="auto"/>
        <w:ind w:firstLine="709"/>
        <w:rPr>
          <w:rFonts w:ascii="Times New Roman" w:eastAsia="Times New Roman" w:hAnsi="Times New Roman" w:cs="Times New Roman"/>
          <w:sz w:val="28"/>
          <w:szCs w:val="28"/>
          <w:lang w:eastAsia="uk-UA"/>
        </w:rPr>
      </w:pPr>
      <w:bookmarkStart w:id="21" w:name="n29"/>
      <w:bookmarkStart w:id="22" w:name="n35"/>
      <w:bookmarkEnd w:id="21"/>
      <w:bookmarkEnd w:id="22"/>
      <w:r w:rsidRPr="00937D46">
        <w:rPr>
          <w:rFonts w:ascii="Times New Roman" w:eastAsia="Times New Roman" w:hAnsi="Times New Roman" w:cs="Times New Roman"/>
          <w:sz w:val="28"/>
          <w:szCs w:val="28"/>
          <w:lang w:eastAsia="uk-UA"/>
        </w:rPr>
        <w:t>Можливі три варіанти розв’язання проблеми.</w:t>
      </w:r>
    </w:p>
    <w:p w:rsidR="00F12D82" w:rsidRPr="00937D46" w:rsidRDefault="00F12D82" w:rsidP="00F12D82">
      <w:pPr>
        <w:pStyle w:val="a6"/>
        <w:jc w:val="both"/>
        <w:rPr>
          <w:rFonts w:ascii="Times New Roman" w:hAnsi="Times New Roman"/>
          <w:sz w:val="28"/>
          <w:szCs w:val="28"/>
        </w:rPr>
      </w:pPr>
      <w:r w:rsidRPr="00937D46">
        <w:rPr>
          <w:rFonts w:ascii="Times New Roman" w:hAnsi="Times New Roman"/>
          <w:sz w:val="28"/>
          <w:szCs w:val="28"/>
        </w:rPr>
        <w:t xml:space="preserve">Перший варіант передбачає збереження існуючої ситуації (будівництво, в основному </w:t>
      </w:r>
      <w:r w:rsidR="00C47283" w:rsidRPr="00937D46">
        <w:rPr>
          <w:rFonts w:ascii="Times New Roman" w:hAnsi="Times New Roman"/>
          <w:sz w:val="28"/>
          <w:szCs w:val="28"/>
        </w:rPr>
        <w:t>за рахунок коштів Державного дорожнього фонду</w:t>
      </w:r>
      <w:r w:rsidR="00726380">
        <w:rPr>
          <w:rFonts w:ascii="Times New Roman" w:hAnsi="Times New Roman"/>
          <w:sz w:val="28"/>
          <w:szCs w:val="28"/>
        </w:rPr>
        <w:t>,</w:t>
      </w:r>
      <w:r w:rsidR="00C47283" w:rsidRPr="00937D46">
        <w:rPr>
          <w:rFonts w:ascii="Times New Roman" w:hAnsi="Times New Roman"/>
          <w:sz w:val="28"/>
          <w:szCs w:val="28"/>
        </w:rPr>
        <w:t xml:space="preserve"> </w:t>
      </w:r>
      <w:r w:rsidRPr="00937D46">
        <w:rPr>
          <w:rFonts w:ascii="Times New Roman" w:hAnsi="Times New Roman"/>
          <w:sz w:val="28"/>
          <w:szCs w:val="28"/>
        </w:rPr>
        <w:t>доріг з асфальтобетонним покриттям).</w:t>
      </w:r>
    </w:p>
    <w:p w:rsidR="00F12D82" w:rsidRPr="00937D46" w:rsidRDefault="00F12D82" w:rsidP="00F12D82">
      <w:pPr>
        <w:pStyle w:val="a6"/>
        <w:jc w:val="both"/>
        <w:rPr>
          <w:rFonts w:ascii="Times New Roman" w:hAnsi="Times New Roman"/>
          <w:sz w:val="28"/>
          <w:szCs w:val="28"/>
        </w:rPr>
      </w:pPr>
      <w:r w:rsidRPr="00937D46">
        <w:rPr>
          <w:rFonts w:ascii="Times New Roman" w:hAnsi="Times New Roman"/>
          <w:sz w:val="28"/>
          <w:szCs w:val="28"/>
        </w:rPr>
        <w:t>Перевагою такого варіанту є економія коштів державного бюджету, які протягом наступних років можуть спрямовуватися на інші цілі Державного та місцевих бюджетів України, в тому числі на пенсійне та соціальне забезпечення громадян.</w:t>
      </w:r>
    </w:p>
    <w:p w:rsidR="00C47283" w:rsidRPr="00937D46" w:rsidRDefault="00222BE7" w:rsidP="004A23C8">
      <w:pPr>
        <w:pStyle w:val="a6"/>
        <w:jc w:val="both"/>
        <w:rPr>
          <w:rFonts w:ascii="Times New Roman" w:hAnsi="Times New Roman"/>
          <w:sz w:val="28"/>
          <w:szCs w:val="28"/>
        </w:rPr>
      </w:pPr>
      <w:r w:rsidRPr="00937D46">
        <w:rPr>
          <w:rFonts w:ascii="Times New Roman" w:hAnsi="Times New Roman"/>
          <w:sz w:val="28"/>
          <w:szCs w:val="28"/>
        </w:rPr>
        <w:t xml:space="preserve">Негативною стороною цього варіанту є стримування процесу розвитку та відновлення мережі автомобільних доріг та високий рівень </w:t>
      </w:r>
      <w:proofErr w:type="spellStart"/>
      <w:r w:rsidRPr="00937D46">
        <w:rPr>
          <w:rFonts w:ascii="Times New Roman" w:hAnsi="Times New Roman"/>
          <w:sz w:val="28"/>
          <w:szCs w:val="28"/>
        </w:rPr>
        <w:t>імпортозалежності</w:t>
      </w:r>
      <w:proofErr w:type="spellEnd"/>
      <w:r w:rsidRPr="00937D46">
        <w:rPr>
          <w:rFonts w:ascii="Times New Roman" w:hAnsi="Times New Roman"/>
          <w:sz w:val="28"/>
          <w:szCs w:val="28"/>
        </w:rPr>
        <w:t xml:space="preserve"> при використанні бітуму як основного в’яжучого при будівництві автомобільних доріг</w:t>
      </w:r>
      <w:r w:rsidR="004A23C8" w:rsidRPr="00937D46">
        <w:rPr>
          <w:rFonts w:ascii="Times New Roman" w:hAnsi="Times New Roman"/>
          <w:sz w:val="28"/>
          <w:szCs w:val="28"/>
        </w:rPr>
        <w:t>.</w:t>
      </w:r>
      <w:r w:rsidR="00D40A3F" w:rsidRPr="00937D46">
        <w:rPr>
          <w:rFonts w:ascii="Times New Roman" w:hAnsi="Times New Roman"/>
          <w:sz w:val="28"/>
          <w:szCs w:val="28"/>
        </w:rPr>
        <w:t xml:space="preserve"> </w:t>
      </w:r>
    </w:p>
    <w:p w:rsidR="00C47283" w:rsidRPr="00937D46" w:rsidRDefault="00C47283" w:rsidP="00C47283">
      <w:pPr>
        <w:pStyle w:val="a6"/>
        <w:ind w:firstLine="709"/>
        <w:jc w:val="both"/>
        <w:rPr>
          <w:rFonts w:ascii="Times New Roman" w:hAnsi="Times New Roman"/>
          <w:sz w:val="28"/>
          <w:szCs w:val="28"/>
          <w:lang w:eastAsia="uk-UA"/>
        </w:rPr>
      </w:pPr>
      <w:r w:rsidRPr="00937D46">
        <w:rPr>
          <w:rFonts w:ascii="Times New Roman" w:hAnsi="Times New Roman"/>
          <w:sz w:val="28"/>
          <w:szCs w:val="28"/>
          <w:lang w:eastAsia="uk-UA"/>
        </w:rPr>
        <w:lastRenderedPageBreak/>
        <w:t xml:space="preserve">Другий варіант – це фінансування робіт з </w:t>
      </w:r>
      <w:r w:rsidR="00E44D84" w:rsidRPr="00937D46">
        <w:rPr>
          <w:rFonts w:ascii="Times New Roman" w:hAnsi="Times New Roman"/>
          <w:sz w:val="28"/>
          <w:szCs w:val="28"/>
          <w:lang w:eastAsia="uk-UA"/>
        </w:rPr>
        <w:t>будівництва</w:t>
      </w:r>
      <w:r w:rsidRPr="00937D46">
        <w:rPr>
          <w:rFonts w:ascii="Times New Roman" w:hAnsi="Times New Roman"/>
          <w:sz w:val="28"/>
          <w:szCs w:val="28"/>
          <w:lang w:eastAsia="uk-UA"/>
        </w:rPr>
        <w:t xml:space="preserve"> автомобільних доріг з цементобетонним покриттям за рахунок коштів інвесторів та міжнародних фінансових організацій.</w:t>
      </w:r>
    </w:p>
    <w:p w:rsidR="00C47283" w:rsidRPr="00937D46" w:rsidRDefault="00C47283" w:rsidP="00C47283">
      <w:pPr>
        <w:pStyle w:val="a6"/>
        <w:ind w:firstLine="709"/>
        <w:jc w:val="both"/>
        <w:rPr>
          <w:rFonts w:ascii="Times New Roman" w:hAnsi="Times New Roman"/>
          <w:sz w:val="28"/>
          <w:szCs w:val="28"/>
          <w:lang w:eastAsia="uk-UA"/>
        </w:rPr>
      </w:pPr>
      <w:r w:rsidRPr="00937D46">
        <w:rPr>
          <w:rFonts w:ascii="Times New Roman" w:hAnsi="Times New Roman"/>
          <w:sz w:val="28"/>
          <w:szCs w:val="28"/>
          <w:lang w:eastAsia="uk-UA"/>
        </w:rPr>
        <w:t xml:space="preserve">Перевагою такого варіанту є економія коштів державного бюджету та поступове будівництво цементобетонних доріг </w:t>
      </w:r>
      <w:r w:rsidR="00991263" w:rsidRPr="00937D46">
        <w:rPr>
          <w:rFonts w:ascii="Times New Roman" w:hAnsi="Times New Roman"/>
          <w:sz w:val="28"/>
          <w:szCs w:val="28"/>
          <w:lang w:eastAsia="uk-UA"/>
        </w:rPr>
        <w:t xml:space="preserve">на </w:t>
      </w:r>
      <w:r w:rsidRPr="00937D46">
        <w:rPr>
          <w:rFonts w:ascii="Times New Roman" w:hAnsi="Times New Roman"/>
          <w:sz w:val="28"/>
          <w:szCs w:val="28"/>
          <w:lang w:eastAsia="uk-UA"/>
        </w:rPr>
        <w:t>найважливіших напрямках відповідно до потреб економіки.</w:t>
      </w:r>
    </w:p>
    <w:p w:rsidR="00C47283" w:rsidRPr="00937D46" w:rsidRDefault="00C47283" w:rsidP="00C47283">
      <w:pPr>
        <w:pStyle w:val="a6"/>
        <w:ind w:firstLine="709"/>
        <w:jc w:val="both"/>
        <w:rPr>
          <w:rFonts w:ascii="Times New Roman" w:hAnsi="Times New Roman"/>
          <w:sz w:val="28"/>
          <w:szCs w:val="28"/>
          <w:lang w:eastAsia="uk-UA"/>
        </w:rPr>
      </w:pPr>
      <w:r w:rsidRPr="00937D46">
        <w:rPr>
          <w:rFonts w:ascii="Times New Roman" w:hAnsi="Times New Roman"/>
          <w:sz w:val="28"/>
          <w:szCs w:val="28"/>
          <w:lang w:eastAsia="uk-UA"/>
        </w:rPr>
        <w:t>Негативною стороною цього варіанту є необхідність залучення значного обсягу фінансових ресурсів від міжнародних донорів за умови довготривалої процедури прийняття рішення щодо фінансування проєктів міжнародними донорами, створення додаткового навантаження на державний та місцевий бюджети через потребу сплати відсотків за користування кредитними коштами.</w:t>
      </w:r>
    </w:p>
    <w:p w:rsidR="00B34065" w:rsidRPr="00937D46" w:rsidRDefault="00B34065" w:rsidP="00C47283">
      <w:pPr>
        <w:pStyle w:val="a6"/>
        <w:ind w:firstLine="709"/>
        <w:jc w:val="both"/>
        <w:rPr>
          <w:rFonts w:ascii="Times New Roman" w:hAnsi="Times New Roman"/>
          <w:sz w:val="28"/>
          <w:szCs w:val="28"/>
          <w:lang w:eastAsia="uk-UA"/>
        </w:rPr>
      </w:pPr>
      <w:bookmarkStart w:id="23" w:name="_Hlk46929899"/>
      <w:r w:rsidRPr="00937D46">
        <w:rPr>
          <w:rFonts w:ascii="Times New Roman" w:hAnsi="Times New Roman"/>
          <w:sz w:val="28"/>
          <w:szCs w:val="28"/>
          <w:lang w:eastAsia="uk-UA"/>
        </w:rPr>
        <w:t xml:space="preserve">Крім цього, погашення та обслуговування таких запозичень буде здійснюватися за рахунок коштів державного бюджету. При цьому, слід враховувати, що внаслідок поширення </w:t>
      </w:r>
      <w:proofErr w:type="spellStart"/>
      <w:r w:rsidRPr="00937D46">
        <w:rPr>
          <w:rFonts w:ascii="Times New Roman" w:hAnsi="Times New Roman"/>
          <w:sz w:val="28"/>
          <w:szCs w:val="28"/>
          <w:lang w:eastAsia="uk-UA"/>
        </w:rPr>
        <w:t>коронавірсуної</w:t>
      </w:r>
      <w:proofErr w:type="spellEnd"/>
      <w:r w:rsidRPr="00937D46">
        <w:rPr>
          <w:rFonts w:ascii="Times New Roman" w:hAnsi="Times New Roman"/>
          <w:sz w:val="28"/>
          <w:szCs w:val="28"/>
          <w:lang w:eastAsia="uk-UA"/>
        </w:rPr>
        <w:t xml:space="preserve"> хвороби (COVID-19) глобальна економіка стоїть на порозі однієї з найсерйозніших </w:t>
      </w:r>
      <w:proofErr w:type="spellStart"/>
      <w:r w:rsidRPr="00937D46">
        <w:rPr>
          <w:rFonts w:ascii="Times New Roman" w:hAnsi="Times New Roman"/>
          <w:sz w:val="28"/>
          <w:szCs w:val="28"/>
          <w:lang w:eastAsia="uk-UA"/>
        </w:rPr>
        <w:t>рецесій</w:t>
      </w:r>
      <w:proofErr w:type="spellEnd"/>
      <w:r w:rsidRPr="00937D46">
        <w:rPr>
          <w:rFonts w:ascii="Times New Roman" w:hAnsi="Times New Roman"/>
          <w:sz w:val="28"/>
          <w:szCs w:val="28"/>
          <w:lang w:eastAsia="uk-UA"/>
        </w:rPr>
        <w:t xml:space="preserve"> в історії: за прогнозами МВФ, падіння світового ВВП у 2020 році очікується на рівні 3%, що перевищує падіння 2008-2009 років. В Україні падіння ВВП прогнозується на рівні 4,8%. Таким чином, при подальшому падінні курсу гривні до курсу долара США існуватиме ризик збільшення витрат на погашення та обслуговування боргу за запозиченнями, залученими для фінансового забезпечення будівництва доріг з цементобетонним покриттям.</w:t>
      </w:r>
    </w:p>
    <w:bookmarkEnd w:id="23"/>
    <w:p w:rsidR="00F12D82" w:rsidRPr="00937D46" w:rsidRDefault="00F12D82" w:rsidP="00F12D82">
      <w:pPr>
        <w:pStyle w:val="a6"/>
        <w:jc w:val="both"/>
        <w:rPr>
          <w:rFonts w:ascii="Times New Roman" w:hAnsi="Times New Roman"/>
          <w:sz w:val="28"/>
          <w:szCs w:val="28"/>
        </w:rPr>
      </w:pPr>
      <w:r w:rsidRPr="00937D46">
        <w:rPr>
          <w:rFonts w:ascii="Times New Roman" w:hAnsi="Times New Roman"/>
          <w:sz w:val="28"/>
          <w:szCs w:val="28"/>
        </w:rPr>
        <w:t xml:space="preserve">Третій, оптимальний варіант, передбачає фінансування чітко визначених завдань та заходів </w:t>
      </w:r>
      <w:r w:rsidR="00CC2FC6" w:rsidRPr="00937D46">
        <w:rPr>
          <w:rFonts w:ascii="Times New Roman" w:hAnsi="Times New Roman"/>
          <w:sz w:val="28"/>
          <w:szCs w:val="28"/>
        </w:rPr>
        <w:t xml:space="preserve">з </w:t>
      </w:r>
      <w:r w:rsidR="00384555" w:rsidRPr="00937D46">
        <w:rPr>
          <w:rFonts w:ascii="Times New Roman" w:hAnsi="Times New Roman"/>
          <w:sz w:val="28"/>
          <w:szCs w:val="28"/>
        </w:rPr>
        <w:t xml:space="preserve">будівництва </w:t>
      </w:r>
      <w:r w:rsidR="00384555" w:rsidRPr="00937D46">
        <w:rPr>
          <w:rFonts w:ascii="Times New Roman" w:hAnsi="Times New Roman"/>
          <w:sz w:val="28"/>
          <w:szCs w:val="28"/>
          <w:lang w:eastAsia="uk-UA"/>
        </w:rPr>
        <w:t xml:space="preserve">доріг з цементобетонним покриттям </w:t>
      </w:r>
      <w:r w:rsidRPr="00937D46">
        <w:rPr>
          <w:rFonts w:ascii="Times New Roman" w:hAnsi="Times New Roman"/>
          <w:sz w:val="28"/>
          <w:szCs w:val="28"/>
          <w:lang w:eastAsia="uk-UA"/>
        </w:rPr>
        <w:t xml:space="preserve">за рахунок </w:t>
      </w:r>
      <w:r w:rsidRPr="007E2304">
        <w:rPr>
          <w:rFonts w:ascii="Times New Roman" w:hAnsi="Times New Roman"/>
          <w:sz w:val="28"/>
          <w:szCs w:val="28"/>
          <w:lang w:eastAsia="uk-UA"/>
        </w:rPr>
        <w:t>видатків державного бюджету</w:t>
      </w:r>
      <w:r w:rsidRPr="00937D46">
        <w:rPr>
          <w:rFonts w:ascii="Times New Roman" w:hAnsi="Times New Roman"/>
          <w:sz w:val="28"/>
          <w:szCs w:val="28"/>
          <w:lang w:eastAsia="uk-UA"/>
        </w:rPr>
        <w:t xml:space="preserve"> із можливістю залучення коштів місцевого бюджету та інших джерел фінансування</w:t>
      </w:r>
      <w:r w:rsidRPr="00937D46">
        <w:rPr>
          <w:rFonts w:ascii="Times New Roman" w:hAnsi="Times New Roman"/>
          <w:sz w:val="28"/>
          <w:szCs w:val="28"/>
        </w:rPr>
        <w:t>.</w:t>
      </w:r>
    </w:p>
    <w:p w:rsidR="00F12D82" w:rsidRPr="00937D46" w:rsidRDefault="00F12D82" w:rsidP="00B34065">
      <w:pPr>
        <w:pStyle w:val="a6"/>
        <w:spacing w:before="0"/>
        <w:jc w:val="both"/>
        <w:rPr>
          <w:rFonts w:ascii="Times New Roman" w:hAnsi="Times New Roman"/>
          <w:sz w:val="28"/>
          <w:szCs w:val="28"/>
        </w:rPr>
      </w:pPr>
      <w:r w:rsidRPr="00937D46">
        <w:rPr>
          <w:rFonts w:ascii="Times New Roman" w:hAnsi="Times New Roman"/>
          <w:sz w:val="28"/>
          <w:szCs w:val="28"/>
        </w:rPr>
        <w:t xml:space="preserve">Перевагою такого варіанту є формування стабільного джерела фінансування, </w:t>
      </w:r>
      <w:r w:rsidR="00384555" w:rsidRPr="00937D46">
        <w:rPr>
          <w:rFonts w:ascii="Times New Roman" w:hAnsi="Times New Roman"/>
          <w:sz w:val="28"/>
          <w:szCs w:val="28"/>
        </w:rPr>
        <w:t xml:space="preserve">можливість системного будівництва </w:t>
      </w:r>
      <w:r w:rsidR="00250037" w:rsidRPr="00937D46">
        <w:rPr>
          <w:rStyle w:val="rvts0"/>
          <w:rFonts w:ascii="Times New Roman" w:hAnsi="Times New Roman"/>
          <w:sz w:val="28"/>
          <w:szCs w:val="28"/>
        </w:rPr>
        <w:t>автомобільних доріг з цементобетонним покриттям</w:t>
      </w:r>
      <w:r w:rsidR="00384555" w:rsidRPr="00937D46">
        <w:rPr>
          <w:rFonts w:ascii="Times New Roman" w:hAnsi="Times New Roman"/>
          <w:sz w:val="28"/>
          <w:szCs w:val="28"/>
        </w:rPr>
        <w:t xml:space="preserve"> за маршрутним принципом</w:t>
      </w:r>
      <w:r w:rsidR="00CC2FC6" w:rsidRPr="00937D46">
        <w:rPr>
          <w:rFonts w:ascii="Times New Roman" w:hAnsi="Times New Roman"/>
          <w:sz w:val="28"/>
          <w:szCs w:val="28"/>
        </w:rPr>
        <w:t>.</w:t>
      </w:r>
      <w:r w:rsidR="00384555" w:rsidRPr="00937D46">
        <w:rPr>
          <w:rFonts w:ascii="Times New Roman" w:hAnsi="Times New Roman"/>
          <w:sz w:val="28"/>
          <w:szCs w:val="28"/>
        </w:rPr>
        <w:t xml:space="preserve"> </w:t>
      </w:r>
      <w:r w:rsidRPr="00937D46">
        <w:rPr>
          <w:rFonts w:ascii="Times New Roman" w:hAnsi="Times New Roman"/>
          <w:sz w:val="28"/>
          <w:szCs w:val="28"/>
        </w:rPr>
        <w:t xml:space="preserve">Цей варіант насамперед забезпечить розвиток вітчизняного виробництва </w:t>
      </w:r>
      <w:r w:rsidR="00384555" w:rsidRPr="00937D46">
        <w:rPr>
          <w:rFonts w:ascii="Times New Roman" w:hAnsi="Times New Roman"/>
          <w:sz w:val="28"/>
          <w:szCs w:val="28"/>
        </w:rPr>
        <w:t xml:space="preserve">будівельних матеріалів і повторного використання відходів промисловості </w:t>
      </w:r>
      <w:r w:rsidRPr="00937D46">
        <w:rPr>
          <w:rFonts w:ascii="Times New Roman" w:hAnsi="Times New Roman"/>
          <w:sz w:val="28"/>
          <w:szCs w:val="28"/>
        </w:rPr>
        <w:t>та створення нових робочих місць, збільшення надходжень до бюджетів усіх рівнів.</w:t>
      </w:r>
    </w:p>
    <w:p w:rsidR="00333339" w:rsidRPr="00937D46" w:rsidRDefault="00333339" w:rsidP="0040390A">
      <w:pPr>
        <w:pStyle w:val="rvps7"/>
        <w:spacing w:before="120" w:beforeAutospacing="0" w:after="0" w:afterAutospacing="0"/>
        <w:ind w:firstLine="709"/>
        <w:jc w:val="center"/>
        <w:rPr>
          <w:rStyle w:val="rvts15"/>
          <w:b/>
          <w:sz w:val="28"/>
          <w:szCs w:val="28"/>
        </w:rPr>
      </w:pPr>
    </w:p>
    <w:p w:rsidR="009610A1" w:rsidRPr="00937D46" w:rsidRDefault="009610A1" w:rsidP="0040390A">
      <w:pPr>
        <w:pStyle w:val="rvps7"/>
        <w:spacing w:before="120" w:beforeAutospacing="0" w:after="0" w:afterAutospacing="0"/>
        <w:ind w:firstLine="709"/>
        <w:jc w:val="center"/>
        <w:rPr>
          <w:b/>
          <w:sz w:val="28"/>
          <w:szCs w:val="28"/>
        </w:rPr>
      </w:pPr>
      <w:r w:rsidRPr="00937D46">
        <w:rPr>
          <w:rStyle w:val="rvts15"/>
          <w:b/>
          <w:sz w:val="28"/>
          <w:szCs w:val="28"/>
        </w:rPr>
        <w:t>Шляхи і способи розв’язання проблеми</w:t>
      </w:r>
    </w:p>
    <w:p w:rsidR="00384555" w:rsidRPr="00937D46" w:rsidRDefault="00384555" w:rsidP="00384555">
      <w:pPr>
        <w:pStyle w:val="a6"/>
        <w:jc w:val="both"/>
        <w:rPr>
          <w:rFonts w:ascii="Times New Roman" w:hAnsi="Times New Roman"/>
          <w:i/>
          <w:sz w:val="28"/>
          <w:szCs w:val="28"/>
        </w:rPr>
      </w:pPr>
      <w:bookmarkStart w:id="24" w:name="n36"/>
      <w:bookmarkStart w:id="25" w:name="_Hlk45722223"/>
      <w:bookmarkEnd w:id="24"/>
      <w:r w:rsidRPr="00937D46">
        <w:rPr>
          <w:rFonts w:ascii="Times New Roman" w:hAnsi="Times New Roman"/>
          <w:i/>
          <w:sz w:val="28"/>
          <w:szCs w:val="28"/>
        </w:rPr>
        <w:t>Удосконалення системи фінансування та реалізації проектів будівництва автомобільних доріг з цементобетонним покриттям</w:t>
      </w:r>
    </w:p>
    <w:p w:rsidR="00384555" w:rsidRPr="00937D46" w:rsidRDefault="00C06A8C" w:rsidP="00384555">
      <w:pPr>
        <w:pStyle w:val="a6"/>
        <w:jc w:val="both"/>
        <w:rPr>
          <w:rFonts w:ascii="Times New Roman" w:hAnsi="Times New Roman"/>
          <w:sz w:val="28"/>
          <w:szCs w:val="28"/>
        </w:rPr>
      </w:pPr>
      <w:r w:rsidRPr="00937D46">
        <w:rPr>
          <w:rFonts w:ascii="Times New Roman" w:hAnsi="Times New Roman"/>
          <w:sz w:val="28"/>
          <w:szCs w:val="28"/>
        </w:rPr>
        <w:t>Будівництво автомобільних доріг з цементобетонним покриттям</w:t>
      </w:r>
      <w:r w:rsidR="00384555" w:rsidRPr="00937D46">
        <w:rPr>
          <w:rFonts w:ascii="Times New Roman" w:hAnsi="Times New Roman"/>
          <w:sz w:val="28"/>
          <w:szCs w:val="28"/>
        </w:rPr>
        <w:t xml:space="preserve"> пропонується </w:t>
      </w:r>
      <w:r w:rsidR="00CC2FC6" w:rsidRPr="00937D46">
        <w:rPr>
          <w:rFonts w:ascii="Times New Roman" w:hAnsi="Times New Roman"/>
          <w:sz w:val="28"/>
          <w:szCs w:val="28"/>
        </w:rPr>
        <w:t>здійсн</w:t>
      </w:r>
      <w:r w:rsidR="00250037" w:rsidRPr="00937D46">
        <w:rPr>
          <w:rFonts w:ascii="Times New Roman" w:hAnsi="Times New Roman"/>
          <w:sz w:val="28"/>
          <w:szCs w:val="28"/>
        </w:rPr>
        <w:t xml:space="preserve">ювати </w:t>
      </w:r>
      <w:r w:rsidR="00384555" w:rsidRPr="00937D46">
        <w:rPr>
          <w:rFonts w:ascii="Times New Roman" w:hAnsi="Times New Roman"/>
          <w:sz w:val="28"/>
          <w:szCs w:val="28"/>
        </w:rPr>
        <w:t>шляхом забезпечення належного рівня фінансування та комплексного підходу до вирішення поставленого завдання, яке полягає у наступному:</w:t>
      </w:r>
    </w:p>
    <w:p w:rsidR="00384555" w:rsidRPr="00937D46" w:rsidRDefault="00384555" w:rsidP="00384555">
      <w:pPr>
        <w:pStyle w:val="a6"/>
        <w:jc w:val="both"/>
        <w:rPr>
          <w:rFonts w:ascii="Times New Roman" w:hAnsi="Times New Roman"/>
          <w:sz w:val="28"/>
          <w:szCs w:val="28"/>
        </w:rPr>
      </w:pPr>
      <w:r w:rsidRPr="00937D46">
        <w:rPr>
          <w:rFonts w:ascii="Times New Roman" w:hAnsi="Times New Roman"/>
          <w:sz w:val="28"/>
          <w:szCs w:val="28"/>
        </w:rPr>
        <w:t>передбачення окремої статті видатків за рахунок державного бюджету;</w:t>
      </w:r>
    </w:p>
    <w:p w:rsidR="00384555" w:rsidRPr="00937D46" w:rsidRDefault="00384555" w:rsidP="00384555">
      <w:pPr>
        <w:pStyle w:val="a6"/>
        <w:jc w:val="both"/>
        <w:rPr>
          <w:rFonts w:ascii="Times New Roman" w:hAnsi="Times New Roman"/>
          <w:sz w:val="28"/>
          <w:szCs w:val="28"/>
        </w:rPr>
      </w:pPr>
      <w:r w:rsidRPr="00937D46">
        <w:rPr>
          <w:rFonts w:ascii="Times New Roman" w:hAnsi="Times New Roman"/>
          <w:sz w:val="28"/>
          <w:szCs w:val="28"/>
        </w:rPr>
        <w:t xml:space="preserve">удосконалення механізму фінансування за рахунок місцевих бюджетів; </w:t>
      </w:r>
    </w:p>
    <w:p w:rsidR="00384555" w:rsidRPr="00937D46" w:rsidRDefault="00384555" w:rsidP="00384555">
      <w:pPr>
        <w:pStyle w:val="a6"/>
        <w:jc w:val="both"/>
        <w:rPr>
          <w:rFonts w:ascii="Times New Roman" w:hAnsi="Times New Roman"/>
          <w:sz w:val="28"/>
          <w:szCs w:val="28"/>
        </w:rPr>
      </w:pPr>
      <w:r w:rsidRPr="00937D46">
        <w:rPr>
          <w:rFonts w:ascii="Times New Roman" w:hAnsi="Times New Roman"/>
          <w:sz w:val="28"/>
          <w:szCs w:val="28"/>
        </w:rPr>
        <w:lastRenderedPageBreak/>
        <w:t xml:space="preserve">формування плану робіт </w:t>
      </w:r>
      <w:r w:rsidR="00CC2FC6" w:rsidRPr="00937D46">
        <w:rPr>
          <w:rFonts w:ascii="Times New Roman" w:hAnsi="Times New Roman"/>
          <w:sz w:val="28"/>
          <w:szCs w:val="28"/>
        </w:rPr>
        <w:t xml:space="preserve">з будівництва </w:t>
      </w:r>
      <w:r w:rsidRPr="00937D46">
        <w:rPr>
          <w:rFonts w:ascii="Times New Roman" w:hAnsi="Times New Roman"/>
          <w:sz w:val="28"/>
          <w:szCs w:val="28"/>
        </w:rPr>
        <w:t xml:space="preserve">з дотриманням маршрутного принципу на 5 років; </w:t>
      </w:r>
    </w:p>
    <w:p w:rsidR="00384555" w:rsidRPr="00937D46" w:rsidRDefault="00384555" w:rsidP="00384555">
      <w:pPr>
        <w:pStyle w:val="a6"/>
        <w:jc w:val="both"/>
        <w:rPr>
          <w:rFonts w:ascii="Times New Roman" w:hAnsi="Times New Roman"/>
          <w:sz w:val="28"/>
          <w:szCs w:val="28"/>
        </w:rPr>
      </w:pPr>
      <w:r w:rsidRPr="00937D46">
        <w:rPr>
          <w:rFonts w:ascii="Times New Roman" w:hAnsi="Times New Roman"/>
          <w:sz w:val="28"/>
          <w:szCs w:val="28"/>
        </w:rPr>
        <w:t xml:space="preserve">реалізація проектів </w:t>
      </w:r>
      <w:r w:rsidR="00C06A8C" w:rsidRPr="00937D46">
        <w:rPr>
          <w:rFonts w:ascii="Times New Roman" w:hAnsi="Times New Roman"/>
          <w:sz w:val="28"/>
          <w:szCs w:val="28"/>
        </w:rPr>
        <w:t xml:space="preserve">будівництва </w:t>
      </w:r>
      <w:r w:rsidRPr="00937D46">
        <w:rPr>
          <w:rFonts w:ascii="Times New Roman" w:hAnsi="Times New Roman"/>
          <w:sz w:val="28"/>
          <w:szCs w:val="28"/>
        </w:rPr>
        <w:t xml:space="preserve">автомобільних доріг </w:t>
      </w:r>
      <w:r w:rsidR="00C06A8C" w:rsidRPr="00937D46">
        <w:rPr>
          <w:rFonts w:ascii="Times New Roman" w:hAnsi="Times New Roman"/>
          <w:sz w:val="28"/>
          <w:szCs w:val="28"/>
        </w:rPr>
        <w:t xml:space="preserve">з цементобетонним покриттям </w:t>
      </w:r>
      <w:r w:rsidRPr="00937D46">
        <w:rPr>
          <w:rFonts w:ascii="Times New Roman" w:hAnsi="Times New Roman"/>
          <w:sz w:val="28"/>
          <w:szCs w:val="28"/>
        </w:rPr>
        <w:t>за схемами «проектування – будівництво» («</w:t>
      </w:r>
      <w:proofErr w:type="spellStart"/>
      <w:r w:rsidRPr="00937D46">
        <w:rPr>
          <w:rFonts w:ascii="Times New Roman" w:hAnsi="Times New Roman"/>
          <w:sz w:val="28"/>
          <w:szCs w:val="28"/>
        </w:rPr>
        <w:t>Design</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and</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Build</w:t>
      </w:r>
      <w:proofErr w:type="spellEnd"/>
      <w:r w:rsidRPr="00937D46">
        <w:rPr>
          <w:rFonts w:ascii="Times New Roman" w:hAnsi="Times New Roman"/>
          <w:sz w:val="28"/>
          <w:szCs w:val="28"/>
        </w:rPr>
        <w:t>»), «проектування – будівництво – експлуатація» («</w:t>
      </w:r>
      <w:proofErr w:type="spellStart"/>
      <w:r w:rsidRPr="00937D46">
        <w:rPr>
          <w:rFonts w:ascii="Times New Roman" w:hAnsi="Times New Roman"/>
          <w:sz w:val="28"/>
          <w:szCs w:val="28"/>
        </w:rPr>
        <w:t>Design</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and</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Build</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and</w:t>
      </w:r>
      <w:proofErr w:type="spellEnd"/>
      <w:r w:rsidRPr="00937D46">
        <w:rPr>
          <w:rFonts w:ascii="Times New Roman" w:hAnsi="Times New Roman"/>
          <w:sz w:val="28"/>
          <w:szCs w:val="28"/>
        </w:rPr>
        <w:t xml:space="preserve"> </w:t>
      </w:r>
      <w:proofErr w:type="spellStart"/>
      <w:r w:rsidRPr="00937D46">
        <w:rPr>
          <w:rFonts w:ascii="Times New Roman" w:hAnsi="Times New Roman"/>
          <w:sz w:val="28"/>
          <w:szCs w:val="28"/>
        </w:rPr>
        <w:t>Operate</w:t>
      </w:r>
      <w:proofErr w:type="spellEnd"/>
      <w:r w:rsidRPr="00937D46">
        <w:rPr>
          <w:rFonts w:ascii="Times New Roman" w:hAnsi="Times New Roman"/>
          <w:sz w:val="28"/>
          <w:szCs w:val="28"/>
        </w:rPr>
        <w:t>»);</w:t>
      </w:r>
    </w:p>
    <w:p w:rsidR="00384555" w:rsidRPr="00937D46" w:rsidRDefault="00384555" w:rsidP="00384555">
      <w:pPr>
        <w:pStyle w:val="a6"/>
        <w:ind w:firstLine="0"/>
        <w:jc w:val="center"/>
        <w:rPr>
          <w:rFonts w:ascii="Times New Roman" w:hAnsi="Times New Roman"/>
          <w:i/>
          <w:sz w:val="28"/>
          <w:szCs w:val="28"/>
        </w:rPr>
      </w:pPr>
      <w:r w:rsidRPr="00937D46">
        <w:rPr>
          <w:rFonts w:ascii="Times New Roman" w:hAnsi="Times New Roman"/>
          <w:i/>
          <w:sz w:val="28"/>
          <w:szCs w:val="28"/>
        </w:rPr>
        <w:t>Використання сучасних матеріалів та технологій, новітніх підходів</w:t>
      </w:r>
    </w:p>
    <w:p w:rsidR="00384555" w:rsidRPr="00937D46" w:rsidRDefault="00384555" w:rsidP="00E44D84">
      <w:pPr>
        <w:pStyle w:val="a6"/>
        <w:jc w:val="both"/>
        <w:rPr>
          <w:rFonts w:ascii="Times New Roman" w:hAnsi="Times New Roman"/>
          <w:sz w:val="28"/>
          <w:szCs w:val="28"/>
        </w:rPr>
      </w:pPr>
      <w:r w:rsidRPr="00937D46">
        <w:rPr>
          <w:rFonts w:ascii="Times New Roman" w:hAnsi="Times New Roman"/>
          <w:sz w:val="28"/>
          <w:szCs w:val="28"/>
        </w:rPr>
        <w:t xml:space="preserve">Для </w:t>
      </w:r>
      <w:r w:rsidR="00C06A8C" w:rsidRPr="00937D46">
        <w:rPr>
          <w:rFonts w:ascii="Times New Roman" w:hAnsi="Times New Roman"/>
          <w:sz w:val="28"/>
          <w:szCs w:val="28"/>
        </w:rPr>
        <w:t>будівництва автомобільних доріг загального користування з жорстким                         покриттям</w:t>
      </w:r>
      <w:r w:rsidRPr="00937D46">
        <w:rPr>
          <w:rFonts w:ascii="Times New Roman" w:hAnsi="Times New Roman"/>
          <w:sz w:val="28"/>
          <w:szCs w:val="28"/>
        </w:rPr>
        <w:t xml:space="preserve"> доцільно застосовувати широкий спектр сучасних технологій та матеріалів, які </w:t>
      </w:r>
      <w:r w:rsidR="00814520" w:rsidRPr="00937D46">
        <w:rPr>
          <w:rFonts w:ascii="Times New Roman" w:hAnsi="Times New Roman"/>
          <w:sz w:val="28"/>
          <w:szCs w:val="28"/>
        </w:rPr>
        <w:t xml:space="preserve">забезпечують </w:t>
      </w:r>
      <w:r w:rsidRPr="00937D46">
        <w:rPr>
          <w:rFonts w:ascii="Times New Roman" w:hAnsi="Times New Roman"/>
          <w:sz w:val="28"/>
          <w:szCs w:val="28"/>
        </w:rPr>
        <w:t>економічну ефективність, подовження строків експлуатації елементів доріг, підвищення якості дорожніх робіт, надійності та довговічності влаштованих конструкцій</w:t>
      </w:r>
      <w:r w:rsidR="00C06A8C" w:rsidRPr="00937D46">
        <w:rPr>
          <w:rFonts w:ascii="Times New Roman" w:hAnsi="Times New Roman"/>
          <w:sz w:val="28"/>
          <w:szCs w:val="28"/>
        </w:rPr>
        <w:t xml:space="preserve">. </w:t>
      </w:r>
      <w:r w:rsidR="00821C11" w:rsidRPr="00937D46">
        <w:rPr>
          <w:rFonts w:ascii="Times New Roman" w:hAnsi="Times New Roman"/>
          <w:sz w:val="28"/>
          <w:szCs w:val="28"/>
        </w:rPr>
        <w:t xml:space="preserve">Пропонується </w:t>
      </w:r>
      <w:r w:rsidR="00E44D84" w:rsidRPr="00937D46">
        <w:rPr>
          <w:rFonts w:ascii="Times New Roman" w:hAnsi="Times New Roman"/>
          <w:sz w:val="28"/>
          <w:szCs w:val="28"/>
        </w:rPr>
        <w:t>при реалізації програми застосовувати наступні технології</w:t>
      </w:r>
      <w:r w:rsidR="00C06A8C" w:rsidRPr="00937D46">
        <w:rPr>
          <w:rFonts w:ascii="Times New Roman" w:hAnsi="Times New Roman"/>
          <w:sz w:val="28"/>
          <w:szCs w:val="28"/>
        </w:rPr>
        <w:t>:</w:t>
      </w:r>
    </w:p>
    <w:p w:rsidR="00C06A8C" w:rsidRPr="00937D46" w:rsidRDefault="00C06A8C" w:rsidP="00C06A8C">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44D84" w:rsidRPr="00937D46">
        <w:rPr>
          <w:rFonts w:ascii="Times New Roman" w:hAnsi="Times New Roman"/>
          <w:sz w:val="28"/>
          <w:szCs w:val="28"/>
        </w:rPr>
        <w:t xml:space="preserve">влаштування </w:t>
      </w:r>
      <w:r w:rsidRPr="00937D46">
        <w:rPr>
          <w:rFonts w:ascii="Times New Roman" w:hAnsi="Times New Roman"/>
          <w:sz w:val="28"/>
          <w:szCs w:val="28"/>
        </w:rPr>
        <w:t>цементобетон</w:t>
      </w:r>
      <w:r w:rsidR="00E44D84" w:rsidRPr="00937D46">
        <w:rPr>
          <w:rFonts w:ascii="Times New Roman" w:hAnsi="Times New Roman"/>
          <w:sz w:val="28"/>
          <w:szCs w:val="28"/>
        </w:rPr>
        <w:t>ного</w:t>
      </w:r>
      <w:r w:rsidRPr="00937D46">
        <w:rPr>
          <w:rFonts w:ascii="Times New Roman" w:hAnsi="Times New Roman"/>
          <w:sz w:val="28"/>
          <w:szCs w:val="28"/>
        </w:rPr>
        <w:t xml:space="preserve"> покриття зі швами;</w:t>
      </w:r>
    </w:p>
    <w:p w:rsidR="00C06A8C" w:rsidRPr="00937D46" w:rsidRDefault="00C06A8C" w:rsidP="00C06A8C">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44D84" w:rsidRPr="00937D46">
        <w:rPr>
          <w:rFonts w:ascii="Times New Roman" w:hAnsi="Times New Roman"/>
          <w:sz w:val="28"/>
          <w:szCs w:val="28"/>
        </w:rPr>
        <w:t xml:space="preserve">влаштування </w:t>
      </w:r>
      <w:r w:rsidRPr="00937D46">
        <w:rPr>
          <w:rFonts w:ascii="Times New Roman" w:hAnsi="Times New Roman"/>
          <w:sz w:val="28"/>
          <w:szCs w:val="28"/>
        </w:rPr>
        <w:t>цементобетонн</w:t>
      </w:r>
      <w:r w:rsidR="00E44D84" w:rsidRPr="00937D46">
        <w:rPr>
          <w:rFonts w:ascii="Times New Roman" w:hAnsi="Times New Roman"/>
          <w:sz w:val="28"/>
          <w:szCs w:val="28"/>
        </w:rPr>
        <w:t>ого</w:t>
      </w:r>
      <w:r w:rsidRPr="00937D46">
        <w:rPr>
          <w:rFonts w:ascii="Times New Roman" w:hAnsi="Times New Roman"/>
          <w:sz w:val="28"/>
          <w:szCs w:val="28"/>
        </w:rPr>
        <w:t xml:space="preserve"> покриття зі швами та армуванням плит;</w:t>
      </w:r>
    </w:p>
    <w:p w:rsidR="00C06A8C" w:rsidRPr="00937D46" w:rsidRDefault="00C06A8C" w:rsidP="00C06A8C">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44D84" w:rsidRPr="00937D46">
        <w:rPr>
          <w:rFonts w:ascii="Times New Roman" w:hAnsi="Times New Roman"/>
          <w:sz w:val="28"/>
          <w:szCs w:val="28"/>
        </w:rPr>
        <w:t xml:space="preserve">влаштування </w:t>
      </w:r>
      <w:r w:rsidRPr="00937D46">
        <w:rPr>
          <w:rFonts w:ascii="Times New Roman" w:hAnsi="Times New Roman"/>
          <w:sz w:val="28"/>
          <w:szCs w:val="28"/>
        </w:rPr>
        <w:t>безперервно армован</w:t>
      </w:r>
      <w:r w:rsidR="00E44D84" w:rsidRPr="00937D46">
        <w:rPr>
          <w:rFonts w:ascii="Times New Roman" w:hAnsi="Times New Roman"/>
          <w:sz w:val="28"/>
          <w:szCs w:val="28"/>
        </w:rPr>
        <w:t>ого</w:t>
      </w:r>
      <w:r w:rsidRPr="00937D46">
        <w:rPr>
          <w:rFonts w:ascii="Times New Roman" w:hAnsi="Times New Roman"/>
          <w:sz w:val="28"/>
          <w:szCs w:val="28"/>
        </w:rPr>
        <w:t xml:space="preserve"> цементобетон</w:t>
      </w:r>
      <w:r w:rsidR="00E44D84" w:rsidRPr="00937D46">
        <w:rPr>
          <w:rFonts w:ascii="Times New Roman" w:hAnsi="Times New Roman"/>
          <w:sz w:val="28"/>
          <w:szCs w:val="28"/>
        </w:rPr>
        <w:t>ного</w:t>
      </w:r>
      <w:r w:rsidRPr="00937D46">
        <w:rPr>
          <w:rFonts w:ascii="Times New Roman" w:hAnsi="Times New Roman"/>
          <w:sz w:val="28"/>
          <w:szCs w:val="28"/>
        </w:rPr>
        <w:t xml:space="preserve"> покриття</w:t>
      </w:r>
      <w:r w:rsidR="00CC2FC6" w:rsidRPr="00937D46">
        <w:rPr>
          <w:rFonts w:ascii="Times New Roman" w:hAnsi="Times New Roman"/>
          <w:sz w:val="28"/>
          <w:szCs w:val="28"/>
        </w:rPr>
        <w:t>;</w:t>
      </w:r>
    </w:p>
    <w:p w:rsidR="00C06A8C" w:rsidRPr="00937D46" w:rsidRDefault="00C06A8C" w:rsidP="00C06A8C">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44D84" w:rsidRPr="00937D46">
        <w:rPr>
          <w:rFonts w:ascii="Times New Roman" w:hAnsi="Times New Roman"/>
          <w:sz w:val="28"/>
          <w:szCs w:val="28"/>
        </w:rPr>
        <w:t xml:space="preserve">влаштування </w:t>
      </w:r>
      <w:r w:rsidRPr="00937D46">
        <w:rPr>
          <w:rFonts w:ascii="Times New Roman" w:hAnsi="Times New Roman"/>
          <w:sz w:val="28"/>
          <w:szCs w:val="28"/>
        </w:rPr>
        <w:t>покриття із збірних залізобетонних плит (широко застосовувалось на відомчих дорогах);</w:t>
      </w:r>
    </w:p>
    <w:p w:rsidR="00222BE7" w:rsidRPr="00937D46" w:rsidRDefault="00C06A8C" w:rsidP="00C06A8C">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97EDA" w:rsidRPr="00937D46">
        <w:rPr>
          <w:rFonts w:ascii="Times New Roman" w:hAnsi="Times New Roman"/>
          <w:sz w:val="28"/>
          <w:szCs w:val="28"/>
        </w:rPr>
        <w:t xml:space="preserve">влаштування цементобетонного </w:t>
      </w:r>
      <w:r w:rsidRPr="00937D46">
        <w:rPr>
          <w:rFonts w:ascii="Times New Roman" w:hAnsi="Times New Roman"/>
          <w:sz w:val="28"/>
          <w:szCs w:val="28"/>
        </w:rPr>
        <w:t xml:space="preserve">покриття із жорсткого </w:t>
      </w:r>
      <w:proofErr w:type="spellStart"/>
      <w:r w:rsidRPr="00937D46">
        <w:rPr>
          <w:rFonts w:ascii="Times New Roman" w:hAnsi="Times New Roman"/>
          <w:sz w:val="28"/>
          <w:szCs w:val="28"/>
        </w:rPr>
        <w:t>укочуваного</w:t>
      </w:r>
      <w:proofErr w:type="spellEnd"/>
      <w:r w:rsidRPr="00937D46">
        <w:rPr>
          <w:rFonts w:ascii="Times New Roman" w:hAnsi="Times New Roman"/>
          <w:sz w:val="28"/>
          <w:szCs w:val="28"/>
        </w:rPr>
        <w:t xml:space="preserve"> бетону.</w:t>
      </w:r>
    </w:p>
    <w:p w:rsidR="00222BE7" w:rsidRPr="00937D46" w:rsidRDefault="00222BE7">
      <w:pPr>
        <w:pStyle w:val="a6"/>
        <w:spacing w:before="0"/>
        <w:jc w:val="both"/>
        <w:rPr>
          <w:rFonts w:ascii="Times New Roman" w:hAnsi="Times New Roman"/>
          <w:sz w:val="28"/>
          <w:szCs w:val="28"/>
        </w:rPr>
      </w:pPr>
      <w:r w:rsidRPr="00937D46">
        <w:rPr>
          <w:rFonts w:ascii="Times New Roman" w:hAnsi="Times New Roman"/>
          <w:sz w:val="28"/>
          <w:szCs w:val="28"/>
        </w:rPr>
        <w:t xml:space="preserve">Вибір технології здійснюється виходячи з рядку критеріїв, зокрема: </w:t>
      </w:r>
      <w:proofErr w:type="spellStart"/>
      <w:r w:rsidRPr="00937D46">
        <w:rPr>
          <w:rFonts w:ascii="Times New Roman" w:hAnsi="Times New Roman"/>
          <w:sz w:val="28"/>
          <w:szCs w:val="28"/>
        </w:rPr>
        <w:t>категорійності</w:t>
      </w:r>
      <w:proofErr w:type="spellEnd"/>
      <w:r w:rsidRPr="00937D46">
        <w:rPr>
          <w:rFonts w:ascii="Times New Roman" w:hAnsi="Times New Roman"/>
          <w:sz w:val="28"/>
          <w:szCs w:val="28"/>
        </w:rPr>
        <w:t xml:space="preserve"> дороги та інтенсивності руху транспорту, можливості закриття руху на період виконання робіт, значення дороги, наявності місцевих дорожньо-будівельних матеріалів або відходів промисловості, придатних для застосування під час будівництва автомобільних доріг, особливостей ґрунтів, наявного стану основи та конструктивних шарів дорожнього одягу та можливості їх подальшого використання.</w:t>
      </w:r>
    </w:p>
    <w:p w:rsidR="00384555" w:rsidRPr="00937D46" w:rsidRDefault="00991263" w:rsidP="00991263">
      <w:pPr>
        <w:pStyle w:val="a6"/>
        <w:spacing w:before="0"/>
        <w:jc w:val="both"/>
        <w:rPr>
          <w:rFonts w:ascii="Times New Roman" w:hAnsi="Times New Roman"/>
          <w:sz w:val="28"/>
          <w:szCs w:val="28"/>
        </w:rPr>
      </w:pPr>
      <w:r w:rsidRPr="00937D46">
        <w:rPr>
          <w:rFonts w:ascii="Times New Roman" w:hAnsi="Times New Roman"/>
          <w:sz w:val="28"/>
          <w:szCs w:val="28"/>
        </w:rPr>
        <w:t xml:space="preserve"> </w:t>
      </w:r>
      <w:r w:rsidR="00E97EDA" w:rsidRPr="00937D46">
        <w:rPr>
          <w:rFonts w:ascii="Times New Roman" w:hAnsi="Times New Roman"/>
          <w:sz w:val="28"/>
          <w:szCs w:val="28"/>
        </w:rPr>
        <w:t>Р</w:t>
      </w:r>
      <w:r w:rsidR="00384555" w:rsidRPr="00937D46">
        <w:rPr>
          <w:rFonts w:ascii="Times New Roman" w:hAnsi="Times New Roman"/>
          <w:sz w:val="28"/>
          <w:szCs w:val="28"/>
        </w:rPr>
        <w:t xml:space="preserve">ішення щодо виконання робіт за </w:t>
      </w:r>
      <w:r w:rsidR="007E2304">
        <w:rPr>
          <w:rFonts w:ascii="Times New Roman" w:hAnsi="Times New Roman"/>
          <w:sz w:val="28"/>
          <w:szCs w:val="28"/>
        </w:rPr>
        <w:t>конкретною</w:t>
      </w:r>
      <w:r w:rsidR="00384555" w:rsidRPr="00937D46">
        <w:rPr>
          <w:rFonts w:ascii="Times New Roman" w:hAnsi="Times New Roman"/>
          <w:sz w:val="28"/>
          <w:szCs w:val="28"/>
        </w:rPr>
        <w:t xml:space="preserve"> технологією приймається з обов’язковим урахуванням існуючого експлуатаційного стану автомобільних доріг на основі техніко-економічного порівняння варіантів проектних (технічних) рішень. </w:t>
      </w:r>
    </w:p>
    <w:bookmarkEnd w:id="25"/>
    <w:p w:rsidR="00B447D0" w:rsidRPr="00937D46" w:rsidRDefault="005A77C1" w:rsidP="0040390A">
      <w:pPr>
        <w:pStyle w:val="a6"/>
        <w:ind w:firstLine="709"/>
        <w:jc w:val="both"/>
        <w:rPr>
          <w:sz w:val="28"/>
          <w:szCs w:val="28"/>
          <w:highlight w:val="yellow"/>
        </w:rPr>
      </w:pPr>
      <w:r w:rsidRPr="00937D46">
        <w:rPr>
          <w:rFonts w:ascii="Times New Roman" w:hAnsi="Times New Roman"/>
          <w:sz w:val="28"/>
          <w:szCs w:val="28"/>
          <w:highlight w:val="yellow"/>
          <w:lang w:eastAsia="uk-UA"/>
        </w:rPr>
        <w:t xml:space="preserve"> </w:t>
      </w:r>
      <w:r w:rsidR="00B447D0" w:rsidRPr="00937D46">
        <w:rPr>
          <w:sz w:val="28"/>
          <w:szCs w:val="28"/>
          <w:highlight w:val="yellow"/>
        </w:rPr>
        <w:t xml:space="preserve"> </w:t>
      </w:r>
    </w:p>
    <w:p w:rsidR="009610A1" w:rsidRPr="00937D46" w:rsidRDefault="009610A1" w:rsidP="0040390A">
      <w:pPr>
        <w:pStyle w:val="rvps7"/>
        <w:spacing w:before="120" w:beforeAutospacing="0" w:after="0" w:afterAutospacing="0"/>
        <w:ind w:firstLine="709"/>
        <w:jc w:val="center"/>
        <w:rPr>
          <w:rStyle w:val="rvts15"/>
          <w:b/>
          <w:sz w:val="28"/>
          <w:szCs w:val="28"/>
        </w:rPr>
      </w:pPr>
      <w:bookmarkStart w:id="26" w:name="n37"/>
      <w:bookmarkStart w:id="27" w:name="n50"/>
      <w:bookmarkEnd w:id="26"/>
      <w:bookmarkEnd w:id="27"/>
      <w:r w:rsidRPr="00937D46">
        <w:rPr>
          <w:rStyle w:val="rvts15"/>
          <w:b/>
          <w:sz w:val="28"/>
          <w:szCs w:val="28"/>
        </w:rPr>
        <w:t>Очікувані результати виконання Програми, визначення її ефективності</w:t>
      </w:r>
    </w:p>
    <w:p w:rsidR="005D6819" w:rsidRPr="00937D46" w:rsidRDefault="005D6819" w:rsidP="00040C75">
      <w:pPr>
        <w:pStyle w:val="a6"/>
        <w:tabs>
          <w:tab w:val="left" w:pos="993"/>
        </w:tabs>
        <w:ind w:firstLine="709"/>
        <w:jc w:val="both"/>
        <w:rPr>
          <w:rFonts w:ascii="Times New Roman" w:hAnsi="Times New Roman"/>
          <w:sz w:val="28"/>
          <w:szCs w:val="28"/>
          <w:lang w:eastAsia="uk-UA"/>
        </w:rPr>
      </w:pPr>
      <w:bookmarkStart w:id="28" w:name="n51"/>
      <w:bookmarkStart w:id="29" w:name="n52"/>
      <w:bookmarkStart w:id="30" w:name="n68"/>
      <w:bookmarkEnd w:id="28"/>
      <w:bookmarkEnd w:id="29"/>
      <w:bookmarkEnd w:id="30"/>
      <w:r w:rsidRPr="00937D46">
        <w:rPr>
          <w:rFonts w:ascii="Times New Roman" w:hAnsi="Times New Roman"/>
          <w:sz w:val="28"/>
          <w:szCs w:val="28"/>
          <w:lang w:eastAsia="uk-UA"/>
        </w:rPr>
        <w:t xml:space="preserve">Виконання Програми </w:t>
      </w:r>
      <w:r w:rsidR="00D87F3D" w:rsidRPr="00937D46">
        <w:rPr>
          <w:rFonts w:ascii="Times New Roman" w:hAnsi="Times New Roman"/>
          <w:sz w:val="28"/>
          <w:szCs w:val="28"/>
          <w:lang w:eastAsia="uk-UA"/>
        </w:rPr>
        <w:t>дозволить</w:t>
      </w:r>
      <w:r w:rsidRPr="00937D46">
        <w:rPr>
          <w:rFonts w:ascii="Times New Roman" w:hAnsi="Times New Roman"/>
          <w:sz w:val="28"/>
          <w:szCs w:val="28"/>
          <w:lang w:eastAsia="uk-UA"/>
        </w:rPr>
        <w:t xml:space="preserve"> забезпечити:</w:t>
      </w:r>
    </w:p>
    <w:p w:rsidR="006031CB" w:rsidRPr="00937D46" w:rsidRDefault="006031CB" w:rsidP="00040C75">
      <w:pPr>
        <w:pStyle w:val="a6"/>
        <w:numPr>
          <w:ilvl w:val="0"/>
          <w:numId w:val="3"/>
        </w:numPr>
        <w:tabs>
          <w:tab w:val="left" w:pos="993"/>
        </w:tabs>
        <w:ind w:left="0" w:firstLine="709"/>
        <w:jc w:val="both"/>
        <w:rPr>
          <w:rFonts w:ascii="Times New Roman" w:hAnsi="Times New Roman"/>
          <w:sz w:val="28"/>
          <w:szCs w:val="28"/>
        </w:rPr>
      </w:pPr>
      <w:r w:rsidRPr="00937D46">
        <w:rPr>
          <w:rFonts w:ascii="Times New Roman" w:hAnsi="Times New Roman"/>
          <w:sz w:val="28"/>
          <w:szCs w:val="28"/>
        </w:rPr>
        <w:t>збільшення обсягу виконання робіт з будівництва та ремонту автомобільних доріг загального користування за рахунок додаткового джерела фінансування;</w:t>
      </w:r>
    </w:p>
    <w:p w:rsidR="00C06A8C" w:rsidRPr="00937D46" w:rsidRDefault="00C06A8C" w:rsidP="00040C75">
      <w:pPr>
        <w:pStyle w:val="a6"/>
        <w:numPr>
          <w:ilvl w:val="0"/>
          <w:numId w:val="3"/>
        </w:numPr>
        <w:tabs>
          <w:tab w:val="left" w:pos="993"/>
        </w:tabs>
        <w:ind w:left="0" w:firstLine="709"/>
        <w:jc w:val="both"/>
        <w:rPr>
          <w:rFonts w:ascii="Times New Roman" w:hAnsi="Times New Roman"/>
          <w:sz w:val="28"/>
          <w:szCs w:val="28"/>
        </w:rPr>
      </w:pPr>
      <w:r w:rsidRPr="00937D46">
        <w:rPr>
          <w:rFonts w:ascii="Times New Roman" w:hAnsi="Times New Roman"/>
          <w:sz w:val="28"/>
          <w:szCs w:val="28"/>
        </w:rPr>
        <w:t xml:space="preserve">покращення транспортно-експлуатаційного стану автомобільних доріг </w:t>
      </w:r>
      <w:r w:rsidR="00F0009A" w:rsidRPr="00937D46">
        <w:rPr>
          <w:rFonts w:ascii="Times New Roman" w:hAnsi="Times New Roman"/>
          <w:sz w:val="28"/>
          <w:szCs w:val="28"/>
        </w:rPr>
        <w:t>загального користування</w:t>
      </w:r>
      <w:r w:rsidR="005531AF">
        <w:rPr>
          <w:rFonts w:ascii="Times New Roman" w:hAnsi="Times New Roman"/>
          <w:sz w:val="28"/>
          <w:szCs w:val="28"/>
        </w:rPr>
        <w:t>,</w:t>
      </w:r>
      <w:r w:rsidR="00F0009A" w:rsidRPr="00937D46">
        <w:rPr>
          <w:rFonts w:ascii="Times New Roman" w:hAnsi="Times New Roman"/>
          <w:sz w:val="28"/>
          <w:szCs w:val="28"/>
        </w:rPr>
        <w:t xml:space="preserve"> на яких у складі транспортних потоків очікується понад 15 % великовантажних транспортних засобів, параметри навантаження від яких перевищують розрахункові (зерновози, контейнеровози, рефрижератори тощо)</w:t>
      </w:r>
      <w:r w:rsidRPr="00937D46">
        <w:rPr>
          <w:rFonts w:ascii="Times New Roman" w:hAnsi="Times New Roman"/>
          <w:sz w:val="28"/>
          <w:szCs w:val="28"/>
        </w:rPr>
        <w:t>;</w:t>
      </w:r>
    </w:p>
    <w:p w:rsidR="002B7BFD" w:rsidRPr="00937D46" w:rsidRDefault="002B7BFD" w:rsidP="00040C75">
      <w:pPr>
        <w:pStyle w:val="a6"/>
        <w:numPr>
          <w:ilvl w:val="0"/>
          <w:numId w:val="3"/>
        </w:numPr>
        <w:tabs>
          <w:tab w:val="left" w:pos="993"/>
        </w:tabs>
        <w:ind w:left="0" w:firstLine="709"/>
        <w:jc w:val="both"/>
        <w:rPr>
          <w:rFonts w:ascii="Times New Roman" w:hAnsi="Times New Roman"/>
          <w:sz w:val="28"/>
          <w:szCs w:val="28"/>
        </w:rPr>
      </w:pPr>
      <w:r w:rsidRPr="00937D46">
        <w:rPr>
          <w:rFonts w:ascii="Times New Roman" w:hAnsi="Times New Roman"/>
          <w:sz w:val="28"/>
          <w:szCs w:val="28"/>
        </w:rPr>
        <w:lastRenderedPageBreak/>
        <w:t xml:space="preserve">збільшення частки автомобільних доріг з цементобетонним покриттям в загальній </w:t>
      </w:r>
      <w:bookmarkStart w:id="31" w:name="_Hlk46845316"/>
      <w:r w:rsidRPr="00937D46">
        <w:rPr>
          <w:rFonts w:ascii="Times New Roman" w:hAnsi="Times New Roman"/>
          <w:sz w:val="28"/>
          <w:szCs w:val="28"/>
        </w:rPr>
        <w:t xml:space="preserve">протяжності </w:t>
      </w:r>
      <w:bookmarkStart w:id="32" w:name="_Hlk46844728"/>
      <w:r w:rsidR="00FB5340" w:rsidRPr="00937D46">
        <w:rPr>
          <w:rFonts w:ascii="Times New Roman" w:hAnsi="Times New Roman"/>
          <w:sz w:val="28"/>
          <w:szCs w:val="28"/>
        </w:rPr>
        <w:t xml:space="preserve">в середньостроковій перспективі (2021-2025 роки) </w:t>
      </w:r>
      <w:r w:rsidRPr="00937D46">
        <w:rPr>
          <w:rFonts w:ascii="Times New Roman" w:hAnsi="Times New Roman"/>
          <w:sz w:val="28"/>
          <w:szCs w:val="28"/>
        </w:rPr>
        <w:t>до 5</w:t>
      </w:r>
      <w:r w:rsidR="007E2304">
        <w:rPr>
          <w:rFonts w:ascii="Times New Roman" w:hAnsi="Times New Roman"/>
          <w:sz w:val="28"/>
          <w:szCs w:val="28"/>
        </w:rPr>
        <w:t> </w:t>
      </w:r>
      <w:r w:rsidRPr="00937D46">
        <w:rPr>
          <w:rFonts w:ascii="Times New Roman" w:hAnsi="Times New Roman"/>
          <w:sz w:val="28"/>
          <w:szCs w:val="28"/>
        </w:rPr>
        <w:t>%</w:t>
      </w:r>
      <w:r w:rsidR="00FB5340" w:rsidRPr="00937D46">
        <w:rPr>
          <w:rFonts w:ascii="Times New Roman" w:hAnsi="Times New Roman"/>
          <w:sz w:val="28"/>
          <w:szCs w:val="28"/>
        </w:rPr>
        <w:t xml:space="preserve"> та до 30 % в довгостроковій перспективі (до 2040 року)</w:t>
      </w:r>
      <w:bookmarkEnd w:id="31"/>
      <w:bookmarkEnd w:id="32"/>
      <w:r w:rsidRPr="00937D46">
        <w:rPr>
          <w:rFonts w:ascii="Times New Roman" w:hAnsi="Times New Roman"/>
          <w:sz w:val="28"/>
          <w:szCs w:val="28"/>
        </w:rPr>
        <w:t>;</w:t>
      </w:r>
    </w:p>
    <w:p w:rsidR="00C06A8C" w:rsidRPr="00937D46" w:rsidRDefault="00C06A8C" w:rsidP="00040C75">
      <w:pPr>
        <w:pStyle w:val="a6"/>
        <w:numPr>
          <w:ilvl w:val="0"/>
          <w:numId w:val="3"/>
        </w:numPr>
        <w:tabs>
          <w:tab w:val="left" w:pos="993"/>
        </w:tabs>
        <w:ind w:left="0" w:firstLine="709"/>
        <w:jc w:val="both"/>
        <w:rPr>
          <w:rFonts w:ascii="Times New Roman" w:hAnsi="Times New Roman"/>
          <w:sz w:val="28"/>
          <w:szCs w:val="28"/>
        </w:rPr>
      </w:pPr>
      <w:r w:rsidRPr="00937D46">
        <w:rPr>
          <w:rFonts w:ascii="Times New Roman" w:hAnsi="Times New Roman"/>
          <w:sz w:val="28"/>
          <w:szCs w:val="28"/>
        </w:rPr>
        <w:t>покращення показників ВВП країни за рахунок реалізації економічного потенціалу регіонів та покращення інвестиційного клімату;</w:t>
      </w:r>
    </w:p>
    <w:p w:rsidR="00A6102C" w:rsidRPr="00937D46" w:rsidRDefault="007E2304" w:rsidP="00040C75">
      <w:pPr>
        <w:pStyle w:val="a6"/>
        <w:numPr>
          <w:ilvl w:val="0"/>
          <w:numId w:val="3"/>
        </w:numPr>
        <w:tabs>
          <w:tab w:val="left" w:pos="993"/>
        </w:tabs>
        <w:ind w:left="0" w:firstLine="709"/>
        <w:jc w:val="both"/>
        <w:rPr>
          <w:rFonts w:ascii="Times New Roman" w:hAnsi="Times New Roman"/>
          <w:sz w:val="28"/>
          <w:szCs w:val="28"/>
        </w:rPr>
      </w:pPr>
      <w:r>
        <w:rPr>
          <w:rFonts w:ascii="Times New Roman" w:hAnsi="Times New Roman"/>
          <w:sz w:val="28"/>
          <w:szCs w:val="28"/>
        </w:rPr>
        <w:t>підвищення</w:t>
      </w:r>
      <w:r w:rsidR="00A6102C" w:rsidRPr="00937D46">
        <w:rPr>
          <w:rFonts w:ascii="Times New Roman" w:hAnsi="Times New Roman"/>
          <w:sz w:val="28"/>
          <w:szCs w:val="28"/>
        </w:rPr>
        <w:t xml:space="preserve"> ефективності використання бюджетних коштів в дорожньому господарстві, в середньо- і довгостроковій перспективах, за рахунок збільшених міжремонтних термінів автомобільн</w:t>
      </w:r>
      <w:r w:rsidR="006031CB" w:rsidRPr="00937D46">
        <w:rPr>
          <w:rFonts w:ascii="Times New Roman" w:hAnsi="Times New Roman"/>
          <w:sz w:val="28"/>
          <w:szCs w:val="28"/>
        </w:rPr>
        <w:t>их</w:t>
      </w:r>
      <w:r w:rsidR="00A6102C" w:rsidRPr="00937D46">
        <w:rPr>
          <w:rFonts w:ascii="Times New Roman" w:hAnsi="Times New Roman"/>
          <w:sz w:val="28"/>
          <w:szCs w:val="28"/>
        </w:rPr>
        <w:t xml:space="preserve"> </w:t>
      </w:r>
      <w:r w:rsidR="006031CB" w:rsidRPr="00937D46">
        <w:rPr>
          <w:rFonts w:ascii="Times New Roman" w:hAnsi="Times New Roman"/>
          <w:sz w:val="28"/>
          <w:szCs w:val="28"/>
        </w:rPr>
        <w:t xml:space="preserve">доріг </w:t>
      </w:r>
      <w:r w:rsidR="00A6102C" w:rsidRPr="00937D46">
        <w:rPr>
          <w:rFonts w:ascii="Times New Roman" w:hAnsi="Times New Roman"/>
          <w:sz w:val="28"/>
          <w:szCs w:val="28"/>
        </w:rPr>
        <w:t>з цементобетонним покриттям;</w:t>
      </w:r>
    </w:p>
    <w:p w:rsidR="00C06A8C" w:rsidRPr="00937D46" w:rsidRDefault="00C06A8C" w:rsidP="00040C75">
      <w:pPr>
        <w:pStyle w:val="a6"/>
        <w:numPr>
          <w:ilvl w:val="0"/>
          <w:numId w:val="3"/>
        </w:numPr>
        <w:tabs>
          <w:tab w:val="left" w:pos="993"/>
        </w:tabs>
        <w:ind w:left="0" w:firstLine="709"/>
        <w:jc w:val="both"/>
        <w:rPr>
          <w:rFonts w:ascii="Times New Roman" w:hAnsi="Times New Roman"/>
          <w:sz w:val="28"/>
          <w:szCs w:val="28"/>
          <w:lang w:eastAsia="uk-UA"/>
        </w:rPr>
      </w:pPr>
      <w:r w:rsidRPr="00937D46">
        <w:rPr>
          <w:rFonts w:ascii="Times New Roman" w:hAnsi="Times New Roman"/>
          <w:sz w:val="28"/>
          <w:szCs w:val="28"/>
        </w:rPr>
        <w:t>поєднання якісним транспортним сполученням перспективних територіальних кластерів</w:t>
      </w:r>
      <w:r w:rsidR="00F0009A" w:rsidRPr="00937D46">
        <w:rPr>
          <w:rFonts w:ascii="Times New Roman" w:hAnsi="Times New Roman"/>
          <w:sz w:val="28"/>
          <w:szCs w:val="28"/>
        </w:rPr>
        <w:t xml:space="preserve"> (порти, залізничні вузли, елеватори, логістичні центри, підприємства добувної, гірничої і важкої промисловост</w:t>
      </w:r>
      <w:r w:rsidR="006031CB" w:rsidRPr="00937D46">
        <w:rPr>
          <w:rFonts w:ascii="Times New Roman" w:hAnsi="Times New Roman"/>
          <w:sz w:val="28"/>
          <w:szCs w:val="28"/>
        </w:rPr>
        <w:t>і</w:t>
      </w:r>
      <w:r w:rsidR="00F0009A" w:rsidRPr="00937D46">
        <w:rPr>
          <w:rFonts w:ascii="Times New Roman" w:hAnsi="Times New Roman"/>
          <w:sz w:val="28"/>
          <w:szCs w:val="28"/>
        </w:rPr>
        <w:t>)</w:t>
      </w:r>
      <w:r w:rsidRPr="00937D46">
        <w:rPr>
          <w:rFonts w:ascii="Times New Roman" w:hAnsi="Times New Roman"/>
          <w:sz w:val="28"/>
          <w:szCs w:val="28"/>
        </w:rPr>
        <w:t>.</w:t>
      </w:r>
    </w:p>
    <w:p w:rsidR="005D6819" w:rsidRPr="00937D46" w:rsidRDefault="004563AA" w:rsidP="00040C75">
      <w:pPr>
        <w:pStyle w:val="a6"/>
        <w:numPr>
          <w:ilvl w:val="0"/>
          <w:numId w:val="3"/>
        </w:numPr>
        <w:tabs>
          <w:tab w:val="left" w:pos="993"/>
        </w:tabs>
        <w:ind w:left="0" w:firstLine="709"/>
        <w:jc w:val="both"/>
        <w:rPr>
          <w:rFonts w:ascii="Times New Roman" w:hAnsi="Times New Roman"/>
          <w:sz w:val="28"/>
          <w:szCs w:val="28"/>
          <w:lang w:eastAsia="uk-UA"/>
        </w:rPr>
      </w:pPr>
      <w:r w:rsidRPr="00937D46">
        <w:rPr>
          <w:rFonts w:ascii="Times New Roman" w:hAnsi="Times New Roman"/>
          <w:sz w:val="28"/>
          <w:szCs w:val="28"/>
          <w:lang w:eastAsia="uk-UA"/>
        </w:rPr>
        <w:t>з</w:t>
      </w:r>
      <w:r w:rsidR="005D6819" w:rsidRPr="00937D46">
        <w:rPr>
          <w:rFonts w:ascii="Times New Roman" w:hAnsi="Times New Roman"/>
          <w:sz w:val="28"/>
          <w:szCs w:val="28"/>
          <w:lang w:eastAsia="uk-UA"/>
        </w:rPr>
        <w:t>більшення дохідної частини бюджетів усіх рівнів внаслідок повернення коштів у вигляді по</w:t>
      </w:r>
      <w:r w:rsidR="00EE628B" w:rsidRPr="00937D46">
        <w:rPr>
          <w:rFonts w:ascii="Times New Roman" w:hAnsi="Times New Roman"/>
          <w:sz w:val="28"/>
          <w:szCs w:val="28"/>
          <w:lang w:eastAsia="uk-UA"/>
        </w:rPr>
        <w:t>датків та обов’язкових платежів;</w:t>
      </w:r>
    </w:p>
    <w:p w:rsidR="004563AA" w:rsidRPr="00937D46" w:rsidRDefault="0040390A" w:rsidP="00040C75">
      <w:pPr>
        <w:pStyle w:val="a6"/>
        <w:numPr>
          <w:ilvl w:val="0"/>
          <w:numId w:val="3"/>
        </w:numPr>
        <w:tabs>
          <w:tab w:val="left" w:pos="993"/>
        </w:tabs>
        <w:ind w:left="0" w:firstLine="709"/>
        <w:jc w:val="both"/>
        <w:rPr>
          <w:rFonts w:ascii="Times New Roman" w:hAnsi="Times New Roman"/>
          <w:sz w:val="28"/>
          <w:szCs w:val="28"/>
          <w:lang w:eastAsia="uk-UA"/>
        </w:rPr>
      </w:pPr>
      <w:r w:rsidRPr="00937D46">
        <w:rPr>
          <w:rFonts w:ascii="Times New Roman" w:hAnsi="Times New Roman"/>
          <w:sz w:val="28"/>
          <w:szCs w:val="28"/>
          <w:lang w:eastAsia="uk-UA"/>
        </w:rPr>
        <w:t xml:space="preserve">підвищення </w:t>
      </w:r>
      <w:r w:rsidR="0094137B" w:rsidRPr="00937D46">
        <w:rPr>
          <w:rFonts w:ascii="Times New Roman" w:hAnsi="Times New Roman"/>
          <w:sz w:val="28"/>
          <w:szCs w:val="28"/>
          <w:lang w:eastAsia="uk-UA"/>
        </w:rPr>
        <w:t xml:space="preserve">рівня </w:t>
      </w:r>
      <w:r w:rsidRPr="00937D46">
        <w:rPr>
          <w:rFonts w:ascii="Times New Roman" w:hAnsi="Times New Roman"/>
          <w:sz w:val="28"/>
          <w:szCs w:val="28"/>
          <w:lang w:eastAsia="uk-UA"/>
        </w:rPr>
        <w:t xml:space="preserve">компетентності кадрів, </w:t>
      </w:r>
      <w:r w:rsidR="004563AA" w:rsidRPr="00937D46">
        <w:rPr>
          <w:rFonts w:ascii="Times New Roman" w:hAnsi="Times New Roman"/>
          <w:sz w:val="28"/>
          <w:szCs w:val="28"/>
          <w:lang w:eastAsia="uk-UA"/>
        </w:rPr>
        <w:t xml:space="preserve">зменшення </w:t>
      </w:r>
      <w:r w:rsidR="0072309C" w:rsidRPr="00937D46">
        <w:rPr>
          <w:rFonts w:ascii="Times New Roman" w:hAnsi="Times New Roman"/>
          <w:sz w:val="28"/>
          <w:szCs w:val="28"/>
          <w:lang w:eastAsia="uk-UA"/>
        </w:rPr>
        <w:t xml:space="preserve">рівня </w:t>
      </w:r>
      <w:r w:rsidR="004563AA" w:rsidRPr="00937D46">
        <w:rPr>
          <w:rFonts w:ascii="Times New Roman" w:hAnsi="Times New Roman"/>
          <w:sz w:val="28"/>
          <w:szCs w:val="28"/>
          <w:lang w:eastAsia="uk-UA"/>
        </w:rPr>
        <w:t>відтоку трудових ресурсів за кордо</w:t>
      </w:r>
      <w:r w:rsidRPr="00937D46">
        <w:rPr>
          <w:rFonts w:ascii="Times New Roman" w:hAnsi="Times New Roman"/>
          <w:sz w:val="28"/>
          <w:szCs w:val="28"/>
          <w:lang w:eastAsia="uk-UA"/>
        </w:rPr>
        <w:t xml:space="preserve">н за рахунок створення робочих місць у </w:t>
      </w:r>
      <w:r w:rsidR="00F0009A" w:rsidRPr="00937D46">
        <w:rPr>
          <w:rFonts w:ascii="Times New Roman" w:hAnsi="Times New Roman"/>
          <w:sz w:val="28"/>
          <w:szCs w:val="28"/>
          <w:lang w:eastAsia="uk-UA"/>
        </w:rPr>
        <w:t>дорожній</w:t>
      </w:r>
      <w:r w:rsidRPr="00937D46">
        <w:rPr>
          <w:rFonts w:ascii="Times New Roman" w:hAnsi="Times New Roman"/>
          <w:sz w:val="28"/>
          <w:szCs w:val="28"/>
          <w:lang w:eastAsia="uk-UA"/>
        </w:rPr>
        <w:t xml:space="preserve"> та суміжних галузях;</w:t>
      </w:r>
    </w:p>
    <w:p w:rsidR="00DC5B33" w:rsidRPr="00937D46" w:rsidRDefault="00040C75" w:rsidP="00040C75">
      <w:pPr>
        <w:pStyle w:val="a6"/>
        <w:numPr>
          <w:ilvl w:val="0"/>
          <w:numId w:val="3"/>
        </w:numPr>
        <w:tabs>
          <w:tab w:val="left" w:pos="993"/>
        </w:tabs>
        <w:ind w:left="0" w:firstLine="709"/>
        <w:jc w:val="both"/>
        <w:rPr>
          <w:rFonts w:ascii="Times New Roman" w:hAnsi="Times New Roman"/>
          <w:sz w:val="28"/>
          <w:szCs w:val="28"/>
          <w:lang w:eastAsia="uk-UA"/>
        </w:rPr>
      </w:pPr>
      <w:r w:rsidRPr="00937D46">
        <w:rPr>
          <w:rFonts w:ascii="Times New Roman" w:hAnsi="Times New Roman"/>
          <w:sz w:val="28"/>
          <w:szCs w:val="28"/>
        </w:rPr>
        <w:t>збільш</w:t>
      </w:r>
      <w:r w:rsidR="007E2304">
        <w:rPr>
          <w:rFonts w:ascii="Times New Roman" w:hAnsi="Times New Roman"/>
          <w:sz w:val="28"/>
          <w:szCs w:val="28"/>
        </w:rPr>
        <w:t>ення</w:t>
      </w:r>
      <w:r w:rsidRPr="00937D46">
        <w:rPr>
          <w:rFonts w:ascii="Times New Roman" w:hAnsi="Times New Roman"/>
          <w:sz w:val="28"/>
          <w:szCs w:val="28"/>
        </w:rPr>
        <w:t xml:space="preserve"> кільк</w:t>
      </w:r>
      <w:r w:rsidR="007E2304">
        <w:rPr>
          <w:rFonts w:ascii="Times New Roman" w:hAnsi="Times New Roman"/>
          <w:sz w:val="28"/>
          <w:szCs w:val="28"/>
        </w:rPr>
        <w:t>ості</w:t>
      </w:r>
      <w:r w:rsidRPr="00937D46">
        <w:rPr>
          <w:rFonts w:ascii="Times New Roman" w:hAnsi="Times New Roman"/>
          <w:sz w:val="28"/>
          <w:szCs w:val="28"/>
        </w:rPr>
        <w:t xml:space="preserve"> інвестиції в сектор великовантажних автомобільних перевезень (за рахунок збільшеної рентабельності перевізників)</w:t>
      </w:r>
    </w:p>
    <w:p w:rsidR="004563AA" w:rsidRPr="00937D46" w:rsidRDefault="00DC5B33" w:rsidP="00040C75">
      <w:pPr>
        <w:pStyle w:val="a6"/>
        <w:numPr>
          <w:ilvl w:val="0"/>
          <w:numId w:val="3"/>
        </w:numPr>
        <w:tabs>
          <w:tab w:val="left" w:pos="993"/>
        </w:tabs>
        <w:ind w:left="0" w:firstLine="709"/>
        <w:jc w:val="both"/>
        <w:rPr>
          <w:rFonts w:ascii="Times New Roman" w:hAnsi="Times New Roman"/>
          <w:sz w:val="28"/>
          <w:szCs w:val="28"/>
          <w:lang w:eastAsia="uk-UA"/>
        </w:rPr>
      </w:pPr>
      <w:r w:rsidRPr="00937D46">
        <w:rPr>
          <w:rFonts w:ascii="Times New Roman" w:hAnsi="Times New Roman"/>
          <w:sz w:val="28"/>
          <w:szCs w:val="28"/>
        </w:rPr>
        <w:t xml:space="preserve">активізацію інноваційної та науково-технічної діяльності в питаннях дослідження застосування цементу як основного в’яжучого при будівництві автомобільних доріг, впровадження сучасних ефективних, </w:t>
      </w:r>
      <w:proofErr w:type="spellStart"/>
      <w:r w:rsidRPr="00937D46">
        <w:rPr>
          <w:rFonts w:ascii="Times New Roman" w:hAnsi="Times New Roman"/>
          <w:sz w:val="28"/>
          <w:szCs w:val="28"/>
        </w:rPr>
        <w:t>енерго-</w:t>
      </w:r>
      <w:proofErr w:type="spellEnd"/>
      <w:r w:rsidRPr="00937D46">
        <w:rPr>
          <w:rFonts w:ascii="Times New Roman" w:hAnsi="Times New Roman"/>
          <w:sz w:val="28"/>
          <w:szCs w:val="28"/>
        </w:rPr>
        <w:t xml:space="preserve"> та ресурсозберігаючих матеріалів і технологій, що забезпечують високу якість та довговічність автомобільних доріг</w:t>
      </w:r>
      <w:r w:rsidR="00040C75" w:rsidRPr="00937D46">
        <w:rPr>
          <w:rFonts w:ascii="Times New Roman" w:hAnsi="Times New Roman"/>
          <w:sz w:val="28"/>
          <w:szCs w:val="28"/>
        </w:rPr>
        <w:t>.</w:t>
      </w:r>
    </w:p>
    <w:p w:rsidR="00040C75" w:rsidRPr="00937D46" w:rsidRDefault="00040C75" w:rsidP="00040C75">
      <w:pPr>
        <w:pStyle w:val="a6"/>
        <w:tabs>
          <w:tab w:val="left" w:pos="993"/>
        </w:tabs>
        <w:ind w:firstLine="709"/>
        <w:jc w:val="both"/>
        <w:rPr>
          <w:rFonts w:ascii="Times New Roman" w:hAnsi="Times New Roman"/>
          <w:sz w:val="28"/>
          <w:szCs w:val="28"/>
          <w:lang w:eastAsia="uk-UA"/>
        </w:rPr>
      </w:pPr>
    </w:p>
    <w:p w:rsidR="009610A1" w:rsidRPr="00937D46" w:rsidRDefault="009610A1" w:rsidP="0040390A">
      <w:pPr>
        <w:pStyle w:val="rvps7"/>
        <w:spacing w:before="120" w:beforeAutospacing="0" w:after="0" w:afterAutospacing="0"/>
        <w:ind w:firstLine="709"/>
        <w:jc w:val="center"/>
        <w:rPr>
          <w:b/>
          <w:sz w:val="28"/>
          <w:szCs w:val="28"/>
        </w:rPr>
      </w:pPr>
      <w:r w:rsidRPr="00937D46">
        <w:rPr>
          <w:rStyle w:val="rvts15"/>
          <w:b/>
          <w:sz w:val="28"/>
          <w:szCs w:val="28"/>
        </w:rPr>
        <w:t>Обсяг фінансових ресурсів, необхідних для виконання Програми</w:t>
      </w:r>
    </w:p>
    <w:p w:rsidR="009610A1" w:rsidRPr="00937D46" w:rsidRDefault="009610A1" w:rsidP="0040390A">
      <w:pPr>
        <w:pStyle w:val="rvps2"/>
        <w:spacing w:before="120" w:beforeAutospacing="0" w:after="0" w:afterAutospacing="0"/>
        <w:ind w:firstLine="709"/>
        <w:jc w:val="both"/>
        <w:rPr>
          <w:sz w:val="28"/>
          <w:szCs w:val="28"/>
        </w:rPr>
      </w:pPr>
      <w:bookmarkStart w:id="33" w:name="n69"/>
      <w:bookmarkEnd w:id="33"/>
      <w:r w:rsidRPr="00937D46">
        <w:rPr>
          <w:sz w:val="28"/>
          <w:szCs w:val="28"/>
        </w:rPr>
        <w:t>Фінансування Програми передбачається здійснити за рахунок коштів</w:t>
      </w:r>
      <w:r w:rsidR="0040390A" w:rsidRPr="00937D46">
        <w:rPr>
          <w:sz w:val="28"/>
          <w:szCs w:val="28"/>
        </w:rPr>
        <w:t xml:space="preserve"> державного і місцевого бюджетів</w:t>
      </w:r>
      <w:r w:rsidR="006F7206" w:rsidRPr="00937D46">
        <w:rPr>
          <w:sz w:val="28"/>
          <w:szCs w:val="28"/>
        </w:rPr>
        <w:t xml:space="preserve"> з можливістю залучення</w:t>
      </w:r>
      <w:r w:rsidR="005D2631" w:rsidRPr="00937D46">
        <w:rPr>
          <w:sz w:val="28"/>
          <w:szCs w:val="28"/>
        </w:rPr>
        <w:t xml:space="preserve"> фінансових ресурсів</w:t>
      </w:r>
      <w:r w:rsidRPr="00937D46">
        <w:rPr>
          <w:sz w:val="28"/>
          <w:szCs w:val="28"/>
        </w:rPr>
        <w:t xml:space="preserve"> міжнародних фінансових організацій та </w:t>
      </w:r>
      <w:r w:rsidR="005D2631" w:rsidRPr="00937D46">
        <w:rPr>
          <w:sz w:val="28"/>
          <w:szCs w:val="28"/>
        </w:rPr>
        <w:t>інвесторів</w:t>
      </w:r>
      <w:r w:rsidRPr="00937D46">
        <w:rPr>
          <w:sz w:val="28"/>
          <w:szCs w:val="28"/>
        </w:rPr>
        <w:t>.</w:t>
      </w:r>
    </w:p>
    <w:p w:rsidR="00B76700" w:rsidRDefault="009610A1" w:rsidP="00333339">
      <w:pPr>
        <w:pStyle w:val="rvps2"/>
        <w:spacing w:before="120" w:beforeAutospacing="0" w:after="0" w:afterAutospacing="0"/>
        <w:ind w:firstLine="709"/>
        <w:jc w:val="both"/>
        <w:rPr>
          <w:sz w:val="28"/>
          <w:szCs w:val="28"/>
        </w:rPr>
      </w:pPr>
      <w:bookmarkStart w:id="34" w:name="n70"/>
      <w:bookmarkEnd w:id="34"/>
      <w:r w:rsidRPr="00937D46">
        <w:rPr>
          <w:sz w:val="28"/>
          <w:szCs w:val="28"/>
        </w:rPr>
        <w:t xml:space="preserve">Орієнтовний обсяг фінансування, необхідний для виконання Програми, становить </w:t>
      </w:r>
      <w:r w:rsidR="00937D46" w:rsidRPr="007E2304">
        <w:rPr>
          <w:sz w:val="28"/>
          <w:szCs w:val="28"/>
        </w:rPr>
        <w:t>109,726</w:t>
      </w:r>
      <w:r w:rsidRPr="007E2304">
        <w:rPr>
          <w:sz w:val="28"/>
          <w:szCs w:val="28"/>
        </w:rPr>
        <w:t xml:space="preserve"> </w:t>
      </w:r>
      <w:r w:rsidR="009467F0" w:rsidRPr="007E2304">
        <w:rPr>
          <w:sz w:val="28"/>
          <w:szCs w:val="28"/>
        </w:rPr>
        <w:t>млрд</w:t>
      </w:r>
      <w:r w:rsidRPr="00937D46">
        <w:rPr>
          <w:sz w:val="28"/>
          <w:szCs w:val="28"/>
        </w:rPr>
        <w:t xml:space="preserve"> гривень</w:t>
      </w:r>
      <w:r w:rsidR="000A1F42" w:rsidRPr="00937D46">
        <w:rPr>
          <w:sz w:val="28"/>
          <w:szCs w:val="28"/>
        </w:rPr>
        <w:t>, які передбачається залучати з коштів Державного бюджету України.</w:t>
      </w:r>
    </w:p>
    <w:p w:rsidR="007E2304" w:rsidRPr="00937D46" w:rsidRDefault="007E2304" w:rsidP="00333339">
      <w:pPr>
        <w:pStyle w:val="rvps2"/>
        <w:spacing w:before="120" w:beforeAutospacing="0" w:after="0" w:afterAutospacing="0"/>
        <w:ind w:firstLine="709"/>
        <w:jc w:val="both"/>
      </w:pPr>
    </w:p>
    <w:sectPr w:rsidR="007E2304" w:rsidRPr="00937D4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ntiqua">
    <w:altName w:val="Microsoft YaHei"/>
    <w:panose1 w:val="020B0604020202020204"/>
    <w:charset w:val="00"/>
    <w:family w:val="swiss"/>
    <w:pitch w:val="variable"/>
    <w:sig w:usb0="00000001"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Calibri Light">
    <w:altName w:val="Arial"/>
    <w:panose1 w:val="020B060402020202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618F2"/>
    <w:multiLevelType w:val="hybridMultilevel"/>
    <w:tmpl w:val="07D82BB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19EF2E74"/>
    <w:multiLevelType w:val="hybridMultilevel"/>
    <w:tmpl w:val="91C4B2A0"/>
    <w:lvl w:ilvl="0" w:tplc="5BE01A5C">
      <w:start w:val="2"/>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
    <w:nsid w:val="49200AA1"/>
    <w:multiLevelType w:val="hybridMultilevel"/>
    <w:tmpl w:val="08006A64"/>
    <w:lvl w:ilvl="0" w:tplc="2354AC6A">
      <w:start w:val="2"/>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0A1"/>
    <w:rsid w:val="00014481"/>
    <w:rsid w:val="00015602"/>
    <w:rsid w:val="00021C9C"/>
    <w:rsid w:val="0002540C"/>
    <w:rsid w:val="00040C75"/>
    <w:rsid w:val="00051D84"/>
    <w:rsid w:val="00061407"/>
    <w:rsid w:val="00065C6B"/>
    <w:rsid w:val="000678CF"/>
    <w:rsid w:val="000845A2"/>
    <w:rsid w:val="00090811"/>
    <w:rsid w:val="0009528A"/>
    <w:rsid w:val="000A1F42"/>
    <w:rsid w:val="000A70D0"/>
    <w:rsid w:val="000B02D9"/>
    <w:rsid w:val="000B2FAA"/>
    <w:rsid w:val="000B4D82"/>
    <w:rsid w:val="000C0DC5"/>
    <w:rsid w:val="000C46AA"/>
    <w:rsid w:val="000D2B7B"/>
    <w:rsid w:val="000E0A99"/>
    <w:rsid w:val="000E3740"/>
    <w:rsid w:val="000F3986"/>
    <w:rsid w:val="00114FF3"/>
    <w:rsid w:val="00135F67"/>
    <w:rsid w:val="0013630F"/>
    <w:rsid w:val="001408EF"/>
    <w:rsid w:val="00147404"/>
    <w:rsid w:val="001633B6"/>
    <w:rsid w:val="00167BBA"/>
    <w:rsid w:val="00177804"/>
    <w:rsid w:val="00185727"/>
    <w:rsid w:val="00186C7C"/>
    <w:rsid w:val="0019301E"/>
    <w:rsid w:val="001E3C79"/>
    <w:rsid w:val="00200586"/>
    <w:rsid w:val="00202CF0"/>
    <w:rsid w:val="002068BA"/>
    <w:rsid w:val="00212FA0"/>
    <w:rsid w:val="002153ED"/>
    <w:rsid w:val="00217871"/>
    <w:rsid w:val="00222BE7"/>
    <w:rsid w:val="00241FFD"/>
    <w:rsid w:val="00250037"/>
    <w:rsid w:val="0028034A"/>
    <w:rsid w:val="00285697"/>
    <w:rsid w:val="00286E1F"/>
    <w:rsid w:val="00287ED8"/>
    <w:rsid w:val="002949D2"/>
    <w:rsid w:val="002B74A2"/>
    <w:rsid w:val="002B7BFD"/>
    <w:rsid w:val="002C57AA"/>
    <w:rsid w:val="00300520"/>
    <w:rsid w:val="00316FE2"/>
    <w:rsid w:val="00333339"/>
    <w:rsid w:val="00345E8B"/>
    <w:rsid w:val="0035216C"/>
    <w:rsid w:val="00381EA8"/>
    <w:rsid w:val="00384555"/>
    <w:rsid w:val="003B1720"/>
    <w:rsid w:val="003D1557"/>
    <w:rsid w:val="003D46DA"/>
    <w:rsid w:val="003D5F25"/>
    <w:rsid w:val="003D78C3"/>
    <w:rsid w:val="003F7D56"/>
    <w:rsid w:val="004007B6"/>
    <w:rsid w:val="00401339"/>
    <w:rsid w:val="0040390A"/>
    <w:rsid w:val="00425196"/>
    <w:rsid w:val="00451CB3"/>
    <w:rsid w:val="00452C04"/>
    <w:rsid w:val="004563AA"/>
    <w:rsid w:val="004628D4"/>
    <w:rsid w:val="004703BE"/>
    <w:rsid w:val="00482AB5"/>
    <w:rsid w:val="00491BED"/>
    <w:rsid w:val="004940EE"/>
    <w:rsid w:val="004A23C8"/>
    <w:rsid w:val="004A5A72"/>
    <w:rsid w:val="004E3874"/>
    <w:rsid w:val="004F19FA"/>
    <w:rsid w:val="004F204A"/>
    <w:rsid w:val="00506EBE"/>
    <w:rsid w:val="00511F19"/>
    <w:rsid w:val="00512196"/>
    <w:rsid w:val="00522A87"/>
    <w:rsid w:val="00535EB3"/>
    <w:rsid w:val="005531AF"/>
    <w:rsid w:val="00565F03"/>
    <w:rsid w:val="00587768"/>
    <w:rsid w:val="005A4F4F"/>
    <w:rsid w:val="005A77C1"/>
    <w:rsid w:val="005B015D"/>
    <w:rsid w:val="005B68A9"/>
    <w:rsid w:val="005D2631"/>
    <w:rsid w:val="005D6819"/>
    <w:rsid w:val="005E4BF8"/>
    <w:rsid w:val="005F73E7"/>
    <w:rsid w:val="006031CB"/>
    <w:rsid w:val="00604ECC"/>
    <w:rsid w:val="00613A13"/>
    <w:rsid w:val="00626E2C"/>
    <w:rsid w:val="00627627"/>
    <w:rsid w:val="006345D0"/>
    <w:rsid w:val="00643DCA"/>
    <w:rsid w:val="00644683"/>
    <w:rsid w:val="00650191"/>
    <w:rsid w:val="00651B40"/>
    <w:rsid w:val="0066639C"/>
    <w:rsid w:val="00675118"/>
    <w:rsid w:val="00684D6B"/>
    <w:rsid w:val="00685DB4"/>
    <w:rsid w:val="00690C55"/>
    <w:rsid w:val="006B2F68"/>
    <w:rsid w:val="006F2D9D"/>
    <w:rsid w:val="006F7206"/>
    <w:rsid w:val="0072309C"/>
    <w:rsid w:val="00726380"/>
    <w:rsid w:val="007318C4"/>
    <w:rsid w:val="00731DC3"/>
    <w:rsid w:val="00743FCE"/>
    <w:rsid w:val="00746B2D"/>
    <w:rsid w:val="00761FB5"/>
    <w:rsid w:val="007774F3"/>
    <w:rsid w:val="007D2ED2"/>
    <w:rsid w:val="007E2304"/>
    <w:rsid w:val="007E5116"/>
    <w:rsid w:val="007E6D25"/>
    <w:rsid w:val="007F1AFC"/>
    <w:rsid w:val="007F44FF"/>
    <w:rsid w:val="007F457B"/>
    <w:rsid w:val="007F4916"/>
    <w:rsid w:val="00802BDD"/>
    <w:rsid w:val="00814520"/>
    <w:rsid w:val="00821C11"/>
    <w:rsid w:val="00821F55"/>
    <w:rsid w:val="0082297B"/>
    <w:rsid w:val="00841485"/>
    <w:rsid w:val="00842E31"/>
    <w:rsid w:val="00855CC3"/>
    <w:rsid w:val="00863416"/>
    <w:rsid w:val="008636E7"/>
    <w:rsid w:val="00895502"/>
    <w:rsid w:val="008B2683"/>
    <w:rsid w:val="008C7A4D"/>
    <w:rsid w:val="008D2E70"/>
    <w:rsid w:val="008E12C9"/>
    <w:rsid w:val="008E1BC6"/>
    <w:rsid w:val="008E4FBF"/>
    <w:rsid w:val="00910435"/>
    <w:rsid w:val="00912579"/>
    <w:rsid w:val="00925BA8"/>
    <w:rsid w:val="00937D46"/>
    <w:rsid w:val="0094137B"/>
    <w:rsid w:val="009467F0"/>
    <w:rsid w:val="00950A41"/>
    <w:rsid w:val="00950B8A"/>
    <w:rsid w:val="009558CC"/>
    <w:rsid w:val="009610A1"/>
    <w:rsid w:val="00967546"/>
    <w:rsid w:val="009704C7"/>
    <w:rsid w:val="00973850"/>
    <w:rsid w:val="00981A4B"/>
    <w:rsid w:val="00987C4E"/>
    <w:rsid w:val="00991263"/>
    <w:rsid w:val="00994FAB"/>
    <w:rsid w:val="009A2A7D"/>
    <w:rsid w:val="009A5E1F"/>
    <w:rsid w:val="009B192F"/>
    <w:rsid w:val="009B65D8"/>
    <w:rsid w:val="009C4AE5"/>
    <w:rsid w:val="009D6ABD"/>
    <w:rsid w:val="00A173B4"/>
    <w:rsid w:val="00A36CA6"/>
    <w:rsid w:val="00A527EF"/>
    <w:rsid w:val="00A5558F"/>
    <w:rsid w:val="00A6102C"/>
    <w:rsid w:val="00A645E9"/>
    <w:rsid w:val="00A70F7F"/>
    <w:rsid w:val="00A76DFC"/>
    <w:rsid w:val="00A901B2"/>
    <w:rsid w:val="00AA78D9"/>
    <w:rsid w:val="00AC21F0"/>
    <w:rsid w:val="00AE2584"/>
    <w:rsid w:val="00AE5336"/>
    <w:rsid w:val="00AE6C4C"/>
    <w:rsid w:val="00B06F4A"/>
    <w:rsid w:val="00B10E3B"/>
    <w:rsid w:val="00B14A08"/>
    <w:rsid w:val="00B1652D"/>
    <w:rsid w:val="00B34065"/>
    <w:rsid w:val="00B37E8C"/>
    <w:rsid w:val="00B447D0"/>
    <w:rsid w:val="00B527AB"/>
    <w:rsid w:val="00B52E2C"/>
    <w:rsid w:val="00B53D2A"/>
    <w:rsid w:val="00B74239"/>
    <w:rsid w:val="00B76700"/>
    <w:rsid w:val="00B858CB"/>
    <w:rsid w:val="00B9088B"/>
    <w:rsid w:val="00BA2BD9"/>
    <w:rsid w:val="00BA5176"/>
    <w:rsid w:val="00BB38D5"/>
    <w:rsid w:val="00BC1AB7"/>
    <w:rsid w:val="00BC744F"/>
    <w:rsid w:val="00BD235B"/>
    <w:rsid w:val="00BF0A8E"/>
    <w:rsid w:val="00BF6979"/>
    <w:rsid w:val="00C006D2"/>
    <w:rsid w:val="00C06A8C"/>
    <w:rsid w:val="00C1658B"/>
    <w:rsid w:val="00C30936"/>
    <w:rsid w:val="00C34615"/>
    <w:rsid w:val="00C365C3"/>
    <w:rsid w:val="00C40CAC"/>
    <w:rsid w:val="00C42447"/>
    <w:rsid w:val="00C45846"/>
    <w:rsid w:val="00C47283"/>
    <w:rsid w:val="00C52FE3"/>
    <w:rsid w:val="00C73418"/>
    <w:rsid w:val="00C84F39"/>
    <w:rsid w:val="00CB2263"/>
    <w:rsid w:val="00CC2B43"/>
    <w:rsid w:val="00CC2FC6"/>
    <w:rsid w:val="00CD2CEE"/>
    <w:rsid w:val="00CF0297"/>
    <w:rsid w:val="00CF3F30"/>
    <w:rsid w:val="00CF7F78"/>
    <w:rsid w:val="00D06201"/>
    <w:rsid w:val="00D40A3F"/>
    <w:rsid w:val="00D63C08"/>
    <w:rsid w:val="00D64F64"/>
    <w:rsid w:val="00D6669B"/>
    <w:rsid w:val="00D67974"/>
    <w:rsid w:val="00D76F84"/>
    <w:rsid w:val="00D84E46"/>
    <w:rsid w:val="00D87F3D"/>
    <w:rsid w:val="00DA4042"/>
    <w:rsid w:val="00DB49DB"/>
    <w:rsid w:val="00DB5AD0"/>
    <w:rsid w:val="00DC5B33"/>
    <w:rsid w:val="00DD64FF"/>
    <w:rsid w:val="00DE2143"/>
    <w:rsid w:val="00DE2E1E"/>
    <w:rsid w:val="00E004CB"/>
    <w:rsid w:val="00E16362"/>
    <w:rsid w:val="00E21DF7"/>
    <w:rsid w:val="00E35585"/>
    <w:rsid w:val="00E356BE"/>
    <w:rsid w:val="00E36CF2"/>
    <w:rsid w:val="00E44D84"/>
    <w:rsid w:val="00E4729D"/>
    <w:rsid w:val="00E474BC"/>
    <w:rsid w:val="00E529E2"/>
    <w:rsid w:val="00E66B12"/>
    <w:rsid w:val="00E703F1"/>
    <w:rsid w:val="00E77AC1"/>
    <w:rsid w:val="00E94534"/>
    <w:rsid w:val="00E94AC9"/>
    <w:rsid w:val="00E97EDA"/>
    <w:rsid w:val="00EA1625"/>
    <w:rsid w:val="00EA53D6"/>
    <w:rsid w:val="00EC0D39"/>
    <w:rsid w:val="00EC22BB"/>
    <w:rsid w:val="00EC616C"/>
    <w:rsid w:val="00EE1037"/>
    <w:rsid w:val="00EE628B"/>
    <w:rsid w:val="00EE68EA"/>
    <w:rsid w:val="00EF3900"/>
    <w:rsid w:val="00EF44D8"/>
    <w:rsid w:val="00F0009A"/>
    <w:rsid w:val="00F01CCE"/>
    <w:rsid w:val="00F0629A"/>
    <w:rsid w:val="00F10C48"/>
    <w:rsid w:val="00F12D82"/>
    <w:rsid w:val="00F22CEB"/>
    <w:rsid w:val="00F43354"/>
    <w:rsid w:val="00F445E2"/>
    <w:rsid w:val="00F52E71"/>
    <w:rsid w:val="00F67366"/>
    <w:rsid w:val="00F707C3"/>
    <w:rsid w:val="00F7539B"/>
    <w:rsid w:val="00F82F9C"/>
    <w:rsid w:val="00F84003"/>
    <w:rsid w:val="00FB5340"/>
    <w:rsid w:val="00FC42B0"/>
    <w:rsid w:val="00FD33B1"/>
    <w:rsid w:val="00FD5A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EA8"/>
  </w:style>
  <w:style w:type="paragraph" w:styleId="3">
    <w:name w:val="heading 3"/>
    <w:basedOn w:val="a"/>
    <w:next w:val="a"/>
    <w:link w:val="30"/>
    <w:qFormat/>
    <w:rsid w:val="00863416"/>
    <w:pPr>
      <w:keepNext/>
      <w:spacing w:before="120" w:after="0" w:line="240" w:lineRule="auto"/>
      <w:ind w:left="567"/>
      <w:outlineLvl w:val="2"/>
    </w:pPr>
    <w:rPr>
      <w:rFonts w:ascii="Antiqua" w:eastAsia="Times New Roman" w:hAnsi="Antiqua" w:cs="Times New Roman"/>
      <w:b/>
      <w:i/>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6">
    <w:name w:val="rvps6"/>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9610A1"/>
  </w:style>
  <w:style w:type="paragraph" w:customStyle="1" w:styleId="rvps7">
    <w:name w:val="rvps7"/>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5">
    <w:name w:val="rvts15"/>
    <w:basedOn w:val="a0"/>
    <w:rsid w:val="009610A1"/>
  </w:style>
  <w:style w:type="paragraph" w:customStyle="1" w:styleId="rvps2">
    <w:name w:val="rvps2"/>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9610A1"/>
    <w:rPr>
      <w:color w:val="0000FF"/>
      <w:u w:val="single"/>
    </w:rPr>
  </w:style>
  <w:style w:type="paragraph" w:styleId="a4">
    <w:name w:val="Balloon Text"/>
    <w:basedOn w:val="a"/>
    <w:link w:val="a5"/>
    <w:uiPriority w:val="99"/>
    <w:semiHidden/>
    <w:unhideWhenUsed/>
    <w:rsid w:val="00CF0297"/>
    <w:pPr>
      <w:spacing w:after="0" w:line="240" w:lineRule="auto"/>
    </w:pPr>
    <w:rPr>
      <w:rFonts w:ascii="Segoe UI" w:eastAsiaTheme="minorEastAsia" w:hAnsi="Segoe UI" w:cs="Segoe UI"/>
      <w:sz w:val="18"/>
      <w:szCs w:val="18"/>
      <w:lang w:val="ru-RU" w:eastAsia="ru-RU"/>
    </w:rPr>
  </w:style>
  <w:style w:type="character" w:customStyle="1" w:styleId="a5">
    <w:name w:val="Текст выноски Знак"/>
    <w:basedOn w:val="a0"/>
    <w:link w:val="a4"/>
    <w:uiPriority w:val="99"/>
    <w:semiHidden/>
    <w:rsid w:val="00CF0297"/>
    <w:rPr>
      <w:rFonts w:ascii="Segoe UI" w:eastAsiaTheme="minorEastAsia" w:hAnsi="Segoe UI" w:cs="Segoe UI"/>
      <w:sz w:val="18"/>
      <w:szCs w:val="18"/>
      <w:lang w:val="ru-RU" w:eastAsia="ru-RU"/>
    </w:rPr>
  </w:style>
  <w:style w:type="paragraph" w:customStyle="1" w:styleId="a6">
    <w:name w:val="Нормальний текст"/>
    <w:basedOn w:val="a"/>
    <w:rsid w:val="004703BE"/>
    <w:pPr>
      <w:spacing w:before="120" w:after="0" w:line="240" w:lineRule="auto"/>
      <w:ind w:firstLine="567"/>
    </w:pPr>
    <w:rPr>
      <w:rFonts w:ascii="Antiqua" w:eastAsia="Times New Roman" w:hAnsi="Antiqua" w:cs="Times New Roman"/>
      <w:sz w:val="26"/>
      <w:szCs w:val="20"/>
      <w:lang w:eastAsia="ru-RU"/>
    </w:rPr>
  </w:style>
  <w:style w:type="paragraph" w:styleId="a7">
    <w:name w:val="No Spacing"/>
    <w:uiPriority w:val="99"/>
    <w:qFormat/>
    <w:rsid w:val="00626E2C"/>
    <w:pPr>
      <w:spacing w:after="0" w:line="240" w:lineRule="auto"/>
    </w:pPr>
    <w:rPr>
      <w:rFonts w:ascii="Calibri" w:eastAsia="Times New Roman" w:hAnsi="Calibri" w:cs="Times New Roman"/>
    </w:rPr>
  </w:style>
  <w:style w:type="paragraph" w:customStyle="1" w:styleId="docdata">
    <w:name w:val="docdata"/>
    <w:aliases w:val="docy,v5,5032,baiaagaaboqcaaad3heaaaxseqaaaaaaaaaaaaaaaaaaaaaaaaaaaaaaaaaaaaaaaaaaaaaaaaaaaaaaaaaaaaaaaaaaaaaaaaaaaaaaaaaaaaaaaaaaaaaaaaaaaaaaaaaaaaaaaaaaaaaaaaaaaaaaaaaaaaaaaaaaaaaaaaaaaaaaaaaaaaaaaaaaaaaaaaaaaaaaaaaaaaaaaaaaaaaaaaaaaaaaaaaaaaaa"/>
    <w:basedOn w:val="a"/>
    <w:rsid w:val="00651B40"/>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Normal (Web)"/>
    <w:basedOn w:val="a"/>
    <w:uiPriority w:val="99"/>
    <w:semiHidden/>
    <w:unhideWhenUsed/>
    <w:rsid w:val="00651B4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30">
    <w:name w:val="Заголовок 3 Знак"/>
    <w:basedOn w:val="a0"/>
    <w:link w:val="3"/>
    <w:rsid w:val="00863416"/>
    <w:rPr>
      <w:rFonts w:ascii="Antiqua" w:eastAsia="Times New Roman" w:hAnsi="Antiqua" w:cs="Times New Roman"/>
      <w:b/>
      <w:i/>
      <w:sz w:val="26"/>
      <w:szCs w:val="20"/>
      <w:lang w:eastAsia="ru-RU"/>
    </w:rPr>
  </w:style>
  <w:style w:type="paragraph" w:customStyle="1" w:styleId="a9">
    <w:name w:val="Назва документа"/>
    <w:basedOn w:val="a"/>
    <w:next w:val="a6"/>
    <w:rsid w:val="00863416"/>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aa">
    <w:name w:val="Вид документа"/>
    <w:basedOn w:val="a"/>
    <w:next w:val="a"/>
    <w:rsid w:val="00C06A8C"/>
    <w:pPr>
      <w:keepNext/>
      <w:keepLines/>
      <w:spacing w:before="360" w:after="240" w:line="240" w:lineRule="auto"/>
      <w:jc w:val="center"/>
    </w:pPr>
    <w:rPr>
      <w:rFonts w:ascii="Antiqua" w:eastAsia="Times New Roman" w:hAnsi="Antiqua" w:cs="Times New Roman"/>
      <w:b/>
      <w:spacing w:val="20"/>
      <w:sz w:val="26"/>
      <w:szCs w:val="20"/>
      <w:lang w:eastAsia="ru-RU"/>
    </w:rPr>
  </w:style>
  <w:style w:type="character" w:customStyle="1" w:styleId="rvts0">
    <w:name w:val="rvts0"/>
    <w:rsid w:val="00CF3F30"/>
  </w:style>
  <w:style w:type="character" w:styleId="ab">
    <w:name w:val="annotation reference"/>
    <w:basedOn w:val="a0"/>
    <w:uiPriority w:val="99"/>
    <w:semiHidden/>
    <w:unhideWhenUsed/>
    <w:rsid w:val="00287ED8"/>
    <w:rPr>
      <w:sz w:val="16"/>
      <w:szCs w:val="16"/>
    </w:rPr>
  </w:style>
  <w:style w:type="paragraph" w:styleId="ac">
    <w:name w:val="annotation text"/>
    <w:basedOn w:val="a"/>
    <w:link w:val="ad"/>
    <w:uiPriority w:val="99"/>
    <w:semiHidden/>
    <w:unhideWhenUsed/>
    <w:rsid w:val="00287ED8"/>
    <w:pPr>
      <w:spacing w:line="240" w:lineRule="auto"/>
    </w:pPr>
    <w:rPr>
      <w:sz w:val="20"/>
      <w:szCs w:val="20"/>
    </w:rPr>
  </w:style>
  <w:style w:type="character" w:customStyle="1" w:styleId="ad">
    <w:name w:val="Текст примечания Знак"/>
    <w:basedOn w:val="a0"/>
    <w:link w:val="ac"/>
    <w:uiPriority w:val="99"/>
    <w:semiHidden/>
    <w:rsid w:val="00287ED8"/>
    <w:rPr>
      <w:sz w:val="20"/>
      <w:szCs w:val="20"/>
    </w:rPr>
  </w:style>
  <w:style w:type="paragraph" w:styleId="ae">
    <w:name w:val="annotation subject"/>
    <w:basedOn w:val="ac"/>
    <w:next w:val="ac"/>
    <w:link w:val="af"/>
    <w:uiPriority w:val="99"/>
    <w:semiHidden/>
    <w:unhideWhenUsed/>
    <w:rsid w:val="00287ED8"/>
    <w:rPr>
      <w:b/>
      <w:bCs/>
    </w:rPr>
  </w:style>
  <w:style w:type="character" w:customStyle="1" w:styleId="af">
    <w:name w:val="Тема примечания Знак"/>
    <w:basedOn w:val="ad"/>
    <w:link w:val="ae"/>
    <w:uiPriority w:val="99"/>
    <w:semiHidden/>
    <w:rsid w:val="00287ED8"/>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EA8"/>
  </w:style>
  <w:style w:type="paragraph" w:styleId="3">
    <w:name w:val="heading 3"/>
    <w:basedOn w:val="a"/>
    <w:next w:val="a"/>
    <w:link w:val="30"/>
    <w:qFormat/>
    <w:rsid w:val="00863416"/>
    <w:pPr>
      <w:keepNext/>
      <w:spacing w:before="120" w:after="0" w:line="240" w:lineRule="auto"/>
      <w:ind w:left="567"/>
      <w:outlineLvl w:val="2"/>
    </w:pPr>
    <w:rPr>
      <w:rFonts w:ascii="Antiqua" w:eastAsia="Times New Roman" w:hAnsi="Antiqua" w:cs="Times New Roman"/>
      <w:b/>
      <w:i/>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6">
    <w:name w:val="rvps6"/>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9610A1"/>
  </w:style>
  <w:style w:type="paragraph" w:customStyle="1" w:styleId="rvps7">
    <w:name w:val="rvps7"/>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5">
    <w:name w:val="rvts15"/>
    <w:basedOn w:val="a0"/>
    <w:rsid w:val="009610A1"/>
  </w:style>
  <w:style w:type="paragraph" w:customStyle="1" w:styleId="rvps2">
    <w:name w:val="rvps2"/>
    <w:basedOn w:val="a"/>
    <w:rsid w:val="009610A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9610A1"/>
    <w:rPr>
      <w:color w:val="0000FF"/>
      <w:u w:val="single"/>
    </w:rPr>
  </w:style>
  <w:style w:type="paragraph" w:styleId="a4">
    <w:name w:val="Balloon Text"/>
    <w:basedOn w:val="a"/>
    <w:link w:val="a5"/>
    <w:uiPriority w:val="99"/>
    <w:semiHidden/>
    <w:unhideWhenUsed/>
    <w:rsid w:val="00CF0297"/>
    <w:pPr>
      <w:spacing w:after="0" w:line="240" w:lineRule="auto"/>
    </w:pPr>
    <w:rPr>
      <w:rFonts w:ascii="Segoe UI" w:eastAsiaTheme="minorEastAsia" w:hAnsi="Segoe UI" w:cs="Segoe UI"/>
      <w:sz w:val="18"/>
      <w:szCs w:val="18"/>
      <w:lang w:val="ru-RU" w:eastAsia="ru-RU"/>
    </w:rPr>
  </w:style>
  <w:style w:type="character" w:customStyle="1" w:styleId="a5">
    <w:name w:val="Текст выноски Знак"/>
    <w:basedOn w:val="a0"/>
    <w:link w:val="a4"/>
    <w:uiPriority w:val="99"/>
    <w:semiHidden/>
    <w:rsid w:val="00CF0297"/>
    <w:rPr>
      <w:rFonts w:ascii="Segoe UI" w:eastAsiaTheme="minorEastAsia" w:hAnsi="Segoe UI" w:cs="Segoe UI"/>
      <w:sz w:val="18"/>
      <w:szCs w:val="18"/>
      <w:lang w:val="ru-RU" w:eastAsia="ru-RU"/>
    </w:rPr>
  </w:style>
  <w:style w:type="paragraph" w:customStyle="1" w:styleId="a6">
    <w:name w:val="Нормальний текст"/>
    <w:basedOn w:val="a"/>
    <w:rsid w:val="004703BE"/>
    <w:pPr>
      <w:spacing w:before="120" w:after="0" w:line="240" w:lineRule="auto"/>
      <w:ind w:firstLine="567"/>
    </w:pPr>
    <w:rPr>
      <w:rFonts w:ascii="Antiqua" w:eastAsia="Times New Roman" w:hAnsi="Antiqua" w:cs="Times New Roman"/>
      <w:sz w:val="26"/>
      <w:szCs w:val="20"/>
      <w:lang w:eastAsia="ru-RU"/>
    </w:rPr>
  </w:style>
  <w:style w:type="paragraph" w:styleId="a7">
    <w:name w:val="No Spacing"/>
    <w:uiPriority w:val="99"/>
    <w:qFormat/>
    <w:rsid w:val="00626E2C"/>
    <w:pPr>
      <w:spacing w:after="0" w:line="240" w:lineRule="auto"/>
    </w:pPr>
    <w:rPr>
      <w:rFonts w:ascii="Calibri" w:eastAsia="Times New Roman" w:hAnsi="Calibri" w:cs="Times New Roman"/>
    </w:rPr>
  </w:style>
  <w:style w:type="paragraph" w:customStyle="1" w:styleId="docdata">
    <w:name w:val="docdata"/>
    <w:aliases w:val="docy,v5,5032,baiaagaaboqcaaad3heaaaxseqaaaaaaaaaaaaaaaaaaaaaaaaaaaaaaaaaaaaaaaaaaaaaaaaaaaaaaaaaaaaaaaaaaaaaaaaaaaaaaaaaaaaaaaaaaaaaaaaaaaaaaaaaaaaaaaaaaaaaaaaaaaaaaaaaaaaaaaaaaaaaaaaaaaaaaaaaaaaaaaaaaaaaaaaaaaaaaaaaaaaaaaaaaaaaaaaaaaaaaaaaaaaaa"/>
    <w:basedOn w:val="a"/>
    <w:rsid w:val="00651B40"/>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Normal (Web)"/>
    <w:basedOn w:val="a"/>
    <w:uiPriority w:val="99"/>
    <w:semiHidden/>
    <w:unhideWhenUsed/>
    <w:rsid w:val="00651B4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30">
    <w:name w:val="Заголовок 3 Знак"/>
    <w:basedOn w:val="a0"/>
    <w:link w:val="3"/>
    <w:rsid w:val="00863416"/>
    <w:rPr>
      <w:rFonts w:ascii="Antiqua" w:eastAsia="Times New Roman" w:hAnsi="Antiqua" w:cs="Times New Roman"/>
      <w:b/>
      <w:i/>
      <w:sz w:val="26"/>
      <w:szCs w:val="20"/>
      <w:lang w:eastAsia="ru-RU"/>
    </w:rPr>
  </w:style>
  <w:style w:type="paragraph" w:customStyle="1" w:styleId="a9">
    <w:name w:val="Назва документа"/>
    <w:basedOn w:val="a"/>
    <w:next w:val="a6"/>
    <w:rsid w:val="00863416"/>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aa">
    <w:name w:val="Вид документа"/>
    <w:basedOn w:val="a"/>
    <w:next w:val="a"/>
    <w:rsid w:val="00C06A8C"/>
    <w:pPr>
      <w:keepNext/>
      <w:keepLines/>
      <w:spacing w:before="360" w:after="240" w:line="240" w:lineRule="auto"/>
      <w:jc w:val="center"/>
    </w:pPr>
    <w:rPr>
      <w:rFonts w:ascii="Antiqua" w:eastAsia="Times New Roman" w:hAnsi="Antiqua" w:cs="Times New Roman"/>
      <w:b/>
      <w:spacing w:val="20"/>
      <w:sz w:val="26"/>
      <w:szCs w:val="20"/>
      <w:lang w:eastAsia="ru-RU"/>
    </w:rPr>
  </w:style>
  <w:style w:type="character" w:customStyle="1" w:styleId="rvts0">
    <w:name w:val="rvts0"/>
    <w:rsid w:val="00CF3F30"/>
  </w:style>
  <w:style w:type="character" w:styleId="ab">
    <w:name w:val="annotation reference"/>
    <w:basedOn w:val="a0"/>
    <w:uiPriority w:val="99"/>
    <w:semiHidden/>
    <w:unhideWhenUsed/>
    <w:rsid w:val="00287ED8"/>
    <w:rPr>
      <w:sz w:val="16"/>
      <w:szCs w:val="16"/>
    </w:rPr>
  </w:style>
  <w:style w:type="paragraph" w:styleId="ac">
    <w:name w:val="annotation text"/>
    <w:basedOn w:val="a"/>
    <w:link w:val="ad"/>
    <w:uiPriority w:val="99"/>
    <w:semiHidden/>
    <w:unhideWhenUsed/>
    <w:rsid w:val="00287ED8"/>
    <w:pPr>
      <w:spacing w:line="240" w:lineRule="auto"/>
    </w:pPr>
    <w:rPr>
      <w:sz w:val="20"/>
      <w:szCs w:val="20"/>
    </w:rPr>
  </w:style>
  <w:style w:type="character" w:customStyle="1" w:styleId="ad">
    <w:name w:val="Текст примечания Знак"/>
    <w:basedOn w:val="a0"/>
    <w:link w:val="ac"/>
    <w:uiPriority w:val="99"/>
    <w:semiHidden/>
    <w:rsid w:val="00287ED8"/>
    <w:rPr>
      <w:sz w:val="20"/>
      <w:szCs w:val="20"/>
    </w:rPr>
  </w:style>
  <w:style w:type="paragraph" w:styleId="ae">
    <w:name w:val="annotation subject"/>
    <w:basedOn w:val="ac"/>
    <w:next w:val="ac"/>
    <w:link w:val="af"/>
    <w:uiPriority w:val="99"/>
    <w:semiHidden/>
    <w:unhideWhenUsed/>
    <w:rsid w:val="00287ED8"/>
    <w:rPr>
      <w:b/>
      <w:bCs/>
    </w:rPr>
  </w:style>
  <w:style w:type="character" w:customStyle="1" w:styleId="af">
    <w:name w:val="Тема примечания Знак"/>
    <w:basedOn w:val="ad"/>
    <w:link w:val="ae"/>
    <w:uiPriority w:val="99"/>
    <w:semiHidden/>
    <w:rsid w:val="00287ED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68372">
      <w:bodyDiv w:val="1"/>
      <w:marLeft w:val="0"/>
      <w:marRight w:val="0"/>
      <w:marTop w:val="0"/>
      <w:marBottom w:val="0"/>
      <w:divBdr>
        <w:top w:val="none" w:sz="0" w:space="0" w:color="auto"/>
        <w:left w:val="none" w:sz="0" w:space="0" w:color="auto"/>
        <w:bottom w:val="none" w:sz="0" w:space="0" w:color="auto"/>
        <w:right w:val="none" w:sz="0" w:space="0" w:color="auto"/>
      </w:divBdr>
    </w:div>
    <w:div w:id="316417550">
      <w:bodyDiv w:val="1"/>
      <w:marLeft w:val="0"/>
      <w:marRight w:val="0"/>
      <w:marTop w:val="0"/>
      <w:marBottom w:val="0"/>
      <w:divBdr>
        <w:top w:val="none" w:sz="0" w:space="0" w:color="auto"/>
        <w:left w:val="none" w:sz="0" w:space="0" w:color="auto"/>
        <w:bottom w:val="none" w:sz="0" w:space="0" w:color="auto"/>
        <w:right w:val="none" w:sz="0" w:space="0" w:color="auto"/>
      </w:divBdr>
    </w:div>
    <w:div w:id="327490086">
      <w:bodyDiv w:val="1"/>
      <w:marLeft w:val="0"/>
      <w:marRight w:val="0"/>
      <w:marTop w:val="0"/>
      <w:marBottom w:val="0"/>
      <w:divBdr>
        <w:top w:val="none" w:sz="0" w:space="0" w:color="auto"/>
        <w:left w:val="none" w:sz="0" w:space="0" w:color="auto"/>
        <w:bottom w:val="none" w:sz="0" w:space="0" w:color="auto"/>
        <w:right w:val="none" w:sz="0" w:space="0" w:color="auto"/>
      </w:divBdr>
    </w:div>
    <w:div w:id="446235934">
      <w:bodyDiv w:val="1"/>
      <w:marLeft w:val="0"/>
      <w:marRight w:val="0"/>
      <w:marTop w:val="0"/>
      <w:marBottom w:val="0"/>
      <w:divBdr>
        <w:top w:val="none" w:sz="0" w:space="0" w:color="auto"/>
        <w:left w:val="none" w:sz="0" w:space="0" w:color="auto"/>
        <w:bottom w:val="none" w:sz="0" w:space="0" w:color="auto"/>
        <w:right w:val="none" w:sz="0" w:space="0" w:color="auto"/>
      </w:divBdr>
    </w:div>
    <w:div w:id="515077488">
      <w:bodyDiv w:val="1"/>
      <w:marLeft w:val="0"/>
      <w:marRight w:val="0"/>
      <w:marTop w:val="0"/>
      <w:marBottom w:val="0"/>
      <w:divBdr>
        <w:top w:val="none" w:sz="0" w:space="0" w:color="auto"/>
        <w:left w:val="none" w:sz="0" w:space="0" w:color="auto"/>
        <w:bottom w:val="none" w:sz="0" w:space="0" w:color="auto"/>
        <w:right w:val="none" w:sz="0" w:space="0" w:color="auto"/>
      </w:divBdr>
    </w:div>
    <w:div w:id="524290282">
      <w:bodyDiv w:val="1"/>
      <w:marLeft w:val="0"/>
      <w:marRight w:val="0"/>
      <w:marTop w:val="0"/>
      <w:marBottom w:val="0"/>
      <w:divBdr>
        <w:top w:val="none" w:sz="0" w:space="0" w:color="auto"/>
        <w:left w:val="none" w:sz="0" w:space="0" w:color="auto"/>
        <w:bottom w:val="none" w:sz="0" w:space="0" w:color="auto"/>
        <w:right w:val="none" w:sz="0" w:space="0" w:color="auto"/>
      </w:divBdr>
    </w:div>
    <w:div w:id="749472176">
      <w:bodyDiv w:val="1"/>
      <w:marLeft w:val="0"/>
      <w:marRight w:val="0"/>
      <w:marTop w:val="0"/>
      <w:marBottom w:val="0"/>
      <w:divBdr>
        <w:top w:val="none" w:sz="0" w:space="0" w:color="auto"/>
        <w:left w:val="none" w:sz="0" w:space="0" w:color="auto"/>
        <w:bottom w:val="none" w:sz="0" w:space="0" w:color="auto"/>
        <w:right w:val="none" w:sz="0" w:space="0" w:color="auto"/>
      </w:divBdr>
    </w:div>
    <w:div w:id="757096856">
      <w:bodyDiv w:val="1"/>
      <w:marLeft w:val="0"/>
      <w:marRight w:val="0"/>
      <w:marTop w:val="0"/>
      <w:marBottom w:val="0"/>
      <w:divBdr>
        <w:top w:val="none" w:sz="0" w:space="0" w:color="auto"/>
        <w:left w:val="none" w:sz="0" w:space="0" w:color="auto"/>
        <w:bottom w:val="none" w:sz="0" w:space="0" w:color="auto"/>
        <w:right w:val="none" w:sz="0" w:space="0" w:color="auto"/>
      </w:divBdr>
    </w:div>
    <w:div w:id="992951389">
      <w:bodyDiv w:val="1"/>
      <w:marLeft w:val="0"/>
      <w:marRight w:val="0"/>
      <w:marTop w:val="0"/>
      <w:marBottom w:val="0"/>
      <w:divBdr>
        <w:top w:val="none" w:sz="0" w:space="0" w:color="auto"/>
        <w:left w:val="none" w:sz="0" w:space="0" w:color="auto"/>
        <w:bottom w:val="none" w:sz="0" w:space="0" w:color="auto"/>
        <w:right w:val="none" w:sz="0" w:space="0" w:color="auto"/>
      </w:divBdr>
    </w:div>
    <w:div w:id="1002245312">
      <w:bodyDiv w:val="1"/>
      <w:marLeft w:val="0"/>
      <w:marRight w:val="0"/>
      <w:marTop w:val="0"/>
      <w:marBottom w:val="0"/>
      <w:divBdr>
        <w:top w:val="none" w:sz="0" w:space="0" w:color="auto"/>
        <w:left w:val="none" w:sz="0" w:space="0" w:color="auto"/>
        <w:bottom w:val="none" w:sz="0" w:space="0" w:color="auto"/>
        <w:right w:val="none" w:sz="0" w:space="0" w:color="auto"/>
      </w:divBdr>
    </w:div>
    <w:div w:id="1064260180">
      <w:bodyDiv w:val="1"/>
      <w:marLeft w:val="0"/>
      <w:marRight w:val="0"/>
      <w:marTop w:val="0"/>
      <w:marBottom w:val="0"/>
      <w:divBdr>
        <w:top w:val="none" w:sz="0" w:space="0" w:color="auto"/>
        <w:left w:val="none" w:sz="0" w:space="0" w:color="auto"/>
        <w:bottom w:val="none" w:sz="0" w:space="0" w:color="auto"/>
        <w:right w:val="none" w:sz="0" w:space="0" w:color="auto"/>
      </w:divBdr>
    </w:div>
    <w:div w:id="1873303331">
      <w:bodyDiv w:val="1"/>
      <w:marLeft w:val="0"/>
      <w:marRight w:val="0"/>
      <w:marTop w:val="0"/>
      <w:marBottom w:val="0"/>
      <w:divBdr>
        <w:top w:val="none" w:sz="0" w:space="0" w:color="auto"/>
        <w:left w:val="none" w:sz="0" w:space="0" w:color="auto"/>
        <w:bottom w:val="none" w:sz="0" w:space="0" w:color="auto"/>
        <w:right w:val="none" w:sz="0" w:space="0" w:color="auto"/>
      </w:divBdr>
    </w:div>
    <w:div w:id="2127695309">
      <w:bodyDiv w:val="1"/>
      <w:marLeft w:val="0"/>
      <w:marRight w:val="0"/>
      <w:marTop w:val="0"/>
      <w:marBottom w:val="0"/>
      <w:divBdr>
        <w:top w:val="none" w:sz="0" w:space="0" w:color="auto"/>
        <w:left w:val="none" w:sz="0" w:space="0" w:color="auto"/>
        <w:bottom w:val="none" w:sz="0" w:space="0" w:color="auto"/>
        <w:right w:val="none" w:sz="0" w:space="0" w:color="auto"/>
      </w:divBdr>
    </w:div>
    <w:div w:id="213138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62453B-369A-4B8A-9F1B-096AF3C1A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11939</Words>
  <Characters>6806</Characters>
  <Application>Microsoft Office Word</Application>
  <DocSecurity>0</DocSecurity>
  <Lines>56</Lines>
  <Paragraphs>37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HP Inc.</Company>
  <LinksUpToDate>false</LinksUpToDate>
  <CharactersWithSpaces>18708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cp:lastPrinted>2020-08-04T11:09:00Z</cp:lastPrinted>
  <dcterms:created xsi:type="dcterms:W3CDTF">2020-08-04T12:18:00Z</dcterms:created>
  <dcterms:modified xsi:type="dcterms:W3CDTF">2020-08-05T11:35:00Z</dcterms:modified>
</cp:coreProperties>
</file>